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C1183" w:rsidRPr="00F1389A" w:rsidRDefault="00FC1183">
      <w:pPr>
        <w:pStyle w:val="Nadpis1"/>
        <w:rPr>
          <w:rFonts w:ascii="Arial" w:hAnsi="Arial" w:cs="Arial"/>
        </w:rPr>
      </w:pPr>
      <w:r w:rsidRPr="0092674C">
        <w:rPr>
          <w:rFonts w:ascii="Arial" w:hAnsi="Arial" w:cs="Arial"/>
        </w:rPr>
        <w:t xml:space="preserve"> </w:t>
      </w:r>
    </w:p>
    <w:p w:rsidR="00FC1183" w:rsidRPr="00F1389A" w:rsidRDefault="00FC1183">
      <w:pPr>
        <w:rPr>
          <w:rFonts w:ascii="Arial" w:hAnsi="Arial" w:cs="Arial"/>
        </w:rPr>
      </w:pPr>
    </w:p>
    <w:p w:rsidR="00FC1183" w:rsidRPr="00F1389A" w:rsidRDefault="00FC1183">
      <w:pPr>
        <w:rPr>
          <w:rFonts w:ascii="Arial" w:hAnsi="Arial" w:cs="Arial"/>
        </w:rPr>
      </w:pPr>
    </w:p>
    <w:p w:rsidR="00FC1183" w:rsidRPr="00F1389A" w:rsidRDefault="00FC1183">
      <w:pPr>
        <w:rPr>
          <w:rFonts w:ascii="Arial" w:hAnsi="Arial" w:cs="Arial"/>
        </w:rPr>
      </w:pPr>
    </w:p>
    <w:p w:rsidR="00FC1183" w:rsidRPr="00F1389A" w:rsidRDefault="00FC1183">
      <w:pPr>
        <w:pStyle w:val="Nadpis1"/>
        <w:jc w:val="center"/>
        <w:rPr>
          <w:rFonts w:ascii="Arial" w:hAnsi="Arial" w:cs="Arial"/>
          <w:b/>
          <w:sz w:val="52"/>
        </w:rPr>
      </w:pPr>
    </w:p>
    <w:p w:rsidR="00FC1183" w:rsidRPr="00F1389A" w:rsidRDefault="00FC1183">
      <w:pPr>
        <w:pStyle w:val="Nadpis1"/>
        <w:jc w:val="center"/>
        <w:rPr>
          <w:rFonts w:ascii="Arial" w:hAnsi="Arial" w:cs="Arial"/>
          <w:b/>
          <w:sz w:val="56"/>
          <w:szCs w:val="56"/>
        </w:rPr>
      </w:pPr>
      <w:r w:rsidRPr="00F1389A">
        <w:rPr>
          <w:rFonts w:ascii="Arial" w:hAnsi="Arial" w:cs="Arial"/>
          <w:b/>
          <w:sz w:val="56"/>
          <w:szCs w:val="56"/>
        </w:rPr>
        <w:t>NADACE VERONICA</w:t>
      </w:r>
    </w:p>
    <w:p w:rsidR="00196E5D" w:rsidRPr="00F1389A" w:rsidRDefault="00196E5D" w:rsidP="00196E5D">
      <w:pPr>
        <w:rPr>
          <w:rFonts w:ascii="Arial" w:hAnsi="Arial" w:cs="Arial"/>
          <w:b/>
          <w:sz w:val="56"/>
          <w:szCs w:val="56"/>
        </w:rPr>
      </w:pPr>
    </w:p>
    <w:p w:rsidR="00FC1183" w:rsidRPr="00F1389A" w:rsidRDefault="00FC1183">
      <w:pPr>
        <w:pStyle w:val="Nadpis1"/>
        <w:jc w:val="center"/>
        <w:rPr>
          <w:rFonts w:ascii="Arial" w:hAnsi="Arial" w:cs="Arial"/>
          <w:sz w:val="25"/>
          <w:szCs w:val="25"/>
        </w:rPr>
      </w:pPr>
    </w:p>
    <w:p w:rsidR="00FC1183" w:rsidRPr="00F1389A" w:rsidRDefault="00FC1183">
      <w:pPr>
        <w:pStyle w:val="Nadpis1"/>
        <w:jc w:val="center"/>
        <w:rPr>
          <w:rFonts w:ascii="Arial" w:hAnsi="Arial" w:cs="Arial"/>
          <w:b/>
          <w:sz w:val="25"/>
          <w:szCs w:val="25"/>
        </w:rPr>
      </w:pPr>
    </w:p>
    <w:p w:rsidR="00FC1183" w:rsidRPr="00F1389A" w:rsidRDefault="00FC1183">
      <w:pPr>
        <w:pStyle w:val="Nadpis1"/>
        <w:jc w:val="center"/>
        <w:rPr>
          <w:rFonts w:ascii="Arial" w:hAnsi="Arial" w:cs="Arial"/>
          <w:b/>
          <w:sz w:val="25"/>
          <w:szCs w:val="25"/>
        </w:rPr>
      </w:pPr>
      <w:r w:rsidRPr="00F1389A">
        <w:rPr>
          <w:rFonts w:ascii="Arial" w:hAnsi="Arial" w:cs="Arial"/>
          <w:b/>
          <w:sz w:val="25"/>
          <w:szCs w:val="25"/>
        </w:rPr>
        <w:t>2013</w:t>
      </w:r>
    </w:p>
    <w:p w:rsidR="00FC1183" w:rsidRPr="00F1389A" w:rsidRDefault="00FC1183">
      <w:pPr>
        <w:pStyle w:val="Nadpis1"/>
        <w:jc w:val="center"/>
        <w:rPr>
          <w:rFonts w:ascii="Arial" w:hAnsi="Arial" w:cs="Arial"/>
          <w:b/>
          <w:sz w:val="25"/>
          <w:szCs w:val="25"/>
        </w:rPr>
      </w:pPr>
    </w:p>
    <w:p w:rsidR="00FC1183" w:rsidRPr="00F1389A" w:rsidRDefault="00FC1183">
      <w:pPr>
        <w:pStyle w:val="Nadpis1"/>
        <w:jc w:val="center"/>
        <w:rPr>
          <w:rFonts w:ascii="Arial" w:hAnsi="Arial" w:cs="Arial"/>
          <w:b/>
          <w:sz w:val="25"/>
          <w:szCs w:val="25"/>
        </w:rPr>
      </w:pPr>
      <w:r w:rsidRPr="00F1389A">
        <w:rPr>
          <w:rFonts w:ascii="Arial" w:hAnsi="Arial" w:cs="Arial"/>
          <w:b/>
          <w:sz w:val="25"/>
          <w:szCs w:val="25"/>
        </w:rPr>
        <w:t>VÝROČNÍ ZPRÁVA</w:t>
      </w:r>
    </w:p>
    <w:p w:rsidR="00FC1183" w:rsidRPr="00F1389A" w:rsidRDefault="00FC1183" w:rsidP="00196E5D">
      <w:pPr>
        <w:pStyle w:val="Nadpis1"/>
        <w:jc w:val="center"/>
        <w:rPr>
          <w:rFonts w:ascii="Arial" w:hAnsi="Arial" w:cs="Arial"/>
          <w:sz w:val="25"/>
          <w:szCs w:val="25"/>
        </w:rPr>
      </w:pPr>
    </w:p>
    <w:p w:rsidR="00FC1183" w:rsidRPr="00F1389A" w:rsidRDefault="00FC1183">
      <w:pPr>
        <w:rPr>
          <w:rFonts w:ascii="Arial" w:hAnsi="Arial" w:cs="Arial"/>
          <w:sz w:val="25"/>
          <w:szCs w:val="25"/>
        </w:rPr>
      </w:pPr>
    </w:p>
    <w:p w:rsidR="00FC1183" w:rsidRPr="00F1389A" w:rsidRDefault="00FC1183">
      <w:pPr>
        <w:rPr>
          <w:rFonts w:ascii="Arial" w:hAnsi="Arial" w:cs="Arial"/>
          <w:sz w:val="25"/>
          <w:szCs w:val="25"/>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lastRenderedPageBreak/>
        <w:t>VÝROČNÍ ZPRÁVA NADACE VERONICA ZA ROK 2013</w:t>
      </w: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r w:rsidRPr="00F1389A">
        <w:rPr>
          <w:rFonts w:ascii="Arial" w:hAnsi="Arial" w:cs="Arial"/>
          <w:sz w:val="25"/>
          <w:szCs w:val="25"/>
        </w:rPr>
        <w:t>Referenční období 1. 1. 2013 – 31. 12. 2013</w:t>
      </w:r>
    </w:p>
    <w:p w:rsidR="00FC1183" w:rsidRPr="00F1389A" w:rsidRDefault="00FC1183" w:rsidP="00535B63">
      <w:pPr>
        <w:pStyle w:val="Nadpis1"/>
        <w:numPr>
          <w:ilvl w:val="0"/>
          <w:numId w:val="0"/>
        </w:numPr>
        <w:rPr>
          <w:rFonts w:ascii="Arial" w:hAnsi="Arial" w:cs="Arial"/>
          <w:sz w:val="25"/>
          <w:szCs w:val="25"/>
        </w:rPr>
      </w:pPr>
      <w:r w:rsidRPr="00F1389A">
        <w:rPr>
          <w:rFonts w:ascii="Arial" w:hAnsi="Arial" w:cs="Arial"/>
          <w:sz w:val="25"/>
          <w:szCs w:val="25"/>
        </w:rPr>
        <w:t>Okamžik sestavení výroční zprávy: 9. 6. 2014</w:t>
      </w: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r w:rsidRPr="00F1389A">
        <w:rPr>
          <w:rFonts w:ascii="Arial" w:hAnsi="Arial" w:cs="Arial"/>
          <w:sz w:val="25"/>
          <w:szCs w:val="25"/>
        </w:rPr>
        <w:t>Nadace Veronica</w:t>
      </w:r>
    </w:p>
    <w:p w:rsidR="00FC1183" w:rsidRPr="00F1389A" w:rsidRDefault="00FC1183" w:rsidP="00196E5D">
      <w:pPr>
        <w:pStyle w:val="Nadpis1"/>
        <w:rPr>
          <w:rFonts w:ascii="Arial" w:hAnsi="Arial" w:cs="Arial"/>
          <w:sz w:val="25"/>
          <w:szCs w:val="25"/>
        </w:rPr>
      </w:pPr>
      <w:r w:rsidRPr="00F1389A">
        <w:rPr>
          <w:rFonts w:ascii="Arial" w:hAnsi="Arial" w:cs="Arial"/>
          <w:sz w:val="25"/>
          <w:szCs w:val="25"/>
        </w:rPr>
        <w:t>Panská 9</w:t>
      </w:r>
    </w:p>
    <w:p w:rsidR="00FC1183" w:rsidRPr="00F1389A" w:rsidRDefault="00FC1183" w:rsidP="00196E5D">
      <w:pPr>
        <w:pStyle w:val="Nadpis1"/>
        <w:rPr>
          <w:rFonts w:ascii="Arial" w:hAnsi="Arial" w:cs="Arial"/>
          <w:sz w:val="25"/>
          <w:szCs w:val="25"/>
        </w:rPr>
      </w:pPr>
      <w:r w:rsidRPr="00F1389A">
        <w:rPr>
          <w:rFonts w:ascii="Arial" w:hAnsi="Arial" w:cs="Arial"/>
          <w:sz w:val="25"/>
          <w:szCs w:val="25"/>
        </w:rPr>
        <w:t>Brno 602 00</w:t>
      </w:r>
    </w:p>
    <w:p w:rsidR="00FC1183" w:rsidRPr="00F1389A" w:rsidRDefault="00FC1183" w:rsidP="00196E5D">
      <w:pPr>
        <w:pStyle w:val="Nadpis1"/>
        <w:rPr>
          <w:rFonts w:ascii="Arial" w:hAnsi="Arial" w:cs="Arial"/>
          <w:sz w:val="25"/>
          <w:szCs w:val="25"/>
        </w:rPr>
      </w:pPr>
      <w:r w:rsidRPr="00F1389A">
        <w:rPr>
          <w:rFonts w:ascii="Arial" w:hAnsi="Arial" w:cs="Arial"/>
          <w:sz w:val="25"/>
          <w:szCs w:val="25"/>
        </w:rPr>
        <w:t>IČO 44 99 27 42</w:t>
      </w: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jc w:val="center"/>
        <w:rPr>
          <w:rFonts w:ascii="Arial" w:hAnsi="Arial" w:cs="Arial"/>
          <w:sz w:val="25"/>
          <w:szCs w:val="25"/>
        </w:rPr>
      </w:pPr>
    </w:p>
    <w:p w:rsidR="00FC1183" w:rsidRPr="00F1389A" w:rsidRDefault="00FC1183" w:rsidP="00196E5D">
      <w:pPr>
        <w:pStyle w:val="Nadpis1"/>
        <w:rPr>
          <w:rFonts w:ascii="Arial" w:hAnsi="Arial" w:cs="Arial"/>
          <w:sz w:val="25"/>
          <w:szCs w:val="25"/>
        </w:rPr>
      </w:pPr>
      <w:r w:rsidRPr="00F1389A">
        <w:rPr>
          <w:rFonts w:ascii="Arial" w:hAnsi="Arial" w:cs="Arial"/>
          <w:sz w:val="25"/>
          <w:szCs w:val="25"/>
        </w:rPr>
        <w:t>Datum vzniku 5. 10. 1992</w:t>
      </w:r>
    </w:p>
    <w:p w:rsidR="00FC1183" w:rsidRPr="00F1389A" w:rsidRDefault="00FC1183" w:rsidP="00535B63">
      <w:pPr>
        <w:pStyle w:val="Nadpis1"/>
        <w:ind w:left="0" w:firstLine="0"/>
        <w:rPr>
          <w:rFonts w:ascii="Arial" w:hAnsi="Arial" w:cs="Arial"/>
          <w:sz w:val="25"/>
          <w:szCs w:val="25"/>
        </w:rPr>
      </w:pPr>
      <w:r w:rsidRPr="00F1389A">
        <w:rPr>
          <w:rFonts w:ascii="Arial" w:hAnsi="Arial" w:cs="Arial"/>
          <w:sz w:val="25"/>
          <w:szCs w:val="25"/>
        </w:rPr>
        <w:t>Nadaci Veronica zřídili fyzické osoby doc. Ing. Antonín Buček</w:t>
      </w:r>
      <w:r w:rsidR="00535B63" w:rsidRPr="00F1389A">
        <w:rPr>
          <w:rFonts w:ascii="Arial" w:hAnsi="Arial" w:cs="Arial"/>
          <w:sz w:val="25"/>
          <w:szCs w:val="25"/>
        </w:rPr>
        <w:t xml:space="preserve">, CSc., doc. RNDr. Karel Hudec </w:t>
      </w:r>
      <w:r w:rsidRPr="00F1389A">
        <w:rPr>
          <w:rFonts w:ascii="Arial" w:hAnsi="Arial" w:cs="Arial"/>
          <w:sz w:val="25"/>
          <w:szCs w:val="25"/>
        </w:rPr>
        <w:t>DrSc., RNDr. Miroslav Kundrata, Ing. Jan Lacina, CSc., RNDr. Věra Spurná, DrSc., Ing. arch. Jarmila Kocourková, prof. RNDr. Hana Librová, CSc. a výtvarník Rostislav Pospíšil a byla zaregistrována v Brně.</w:t>
      </w: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535B63">
      <w:pPr>
        <w:pStyle w:val="Nadpis1"/>
        <w:ind w:left="0" w:firstLine="0"/>
        <w:rPr>
          <w:rFonts w:ascii="Arial" w:hAnsi="Arial" w:cs="Arial"/>
          <w:sz w:val="25"/>
          <w:szCs w:val="25"/>
        </w:rPr>
      </w:pPr>
      <w:r w:rsidRPr="00F1389A">
        <w:rPr>
          <w:rFonts w:ascii="Arial" w:hAnsi="Arial" w:cs="Arial"/>
          <w:sz w:val="25"/>
          <w:szCs w:val="25"/>
        </w:rPr>
        <w:t>Zapsaná dne 16. 12 1998 v Nadačním rejstříku vedeném Krajským obchodním soudem v Brně oddíl N, vložka 88.</w:t>
      </w: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535B63">
      <w:pPr>
        <w:pStyle w:val="Nadpis1"/>
        <w:ind w:left="0" w:firstLine="0"/>
        <w:rPr>
          <w:rFonts w:ascii="Arial" w:hAnsi="Arial" w:cs="Arial"/>
          <w:sz w:val="25"/>
          <w:szCs w:val="25"/>
        </w:rPr>
      </w:pPr>
      <w:r w:rsidRPr="00F1389A">
        <w:rPr>
          <w:rFonts w:ascii="Arial" w:hAnsi="Arial" w:cs="Arial"/>
          <w:sz w:val="25"/>
          <w:szCs w:val="25"/>
        </w:rPr>
        <w:t>Nadace byla zapsána do rejstříku nadací a nadačních fondů v souladu s § 35/1 z.č. 227/97 Sb., přechází na ni práva, povinnosti a závazky „Nadace Veronica“ zaregistrované dne 5. 10.1992 pod č.j. 37/92/NA  u Magistrátu města Brna.</w:t>
      </w:r>
    </w:p>
    <w:p w:rsidR="00FC1183" w:rsidRPr="00F1389A" w:rsidRDefault="00FC1183" w:rsidP="00535B63">
      <w:pPr>
        <w:pStyle w:val="Nadpis1"/>
        <w:ind w:left="0" w:firstLine="0"/>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r w:rsidRPr="00F1389A">
        <w:rPr>
          <w:rFonts w:ascii="Arial" w:hAnsi="Arial" w:cs="Arial"/>
          <w:sz w:val="25"/>
          <w:szCs w:val="25"/>
        </w:rPr>
        <w:t>OBSAH:</w:t>
      </w: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Úvod -  ohlédnutí za rokem 2013</w:t>
      </w: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I. O NADACI VERONICA</w:t>
      </w: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 xml:space="preserve"> </w:t>
      </w: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II. ČINNOST V ROCE 2013</w:t>
      </w: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 xml:space="preserve">III. PODĚKOVÁNÍ VŠEM, KTEŘÍ NÁM POMÁHAJÍ POMÁHAT </w:t>
      </w: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IV. PODPOŘENÉ PROJEKTY</w:t>
      </w: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V. HOSPODAŘENÍ NADACE VERONICA</w:t>
      </w:r>
    </w:p>
    <w:p w:rsidR="00FC1183" w:rsidRPr="00F1389A" w:rsidRDefault="00FC1183" w:rsidP="00535B63">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 xml:space="preserve"> Finanční zpráva za rok 2013</w:t>
      </w: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 xml:space="preserve"> </w:t>
      </w:r>
    </w:p>
    <w:p w:rsidR="00FC1183" w:rsidRPr="00F1389A" w:rsidRDefault="00FC1183" w:rsidP="00535B63">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 xml:space="preserve">VI. HOSPODAŘENÍ S PROSTŘEDKY Z NIF </w:t>
      </w: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p>
    <w:p w:rsidR="00FC1183" w:rsidRPr="00F1389A" w:rsidRDefault="00FC1183" w:rsidP="00196E5D">
      <w:pPr>
        <w:pStyle w:val="Nadpis1"/>
        <w:rPr>
          <w:rFonts w:ascii="Arial" w:hAnsi="Arial" w:cs="Arial"/>
          <w:b/>
          <w:sz w:val="25"/>
          <w:szCs w:val="25"/>
        </w:rPr>
      </w:pPr>
      <w:r w:rsidRPr="00F1389A">
        <w:rPr>
          <w:rFonts w:ascii="Arial" w:hAnsi="Arial" w:cs="Arial"/>
          <w:b/>
          <w:sz w:val="25"/>
          <w:szCs w:val="25"/>
        </w:rPr>
        <w:t xml:space="preserve">VII. PŘÍLOHA K ÚČETNÍ ZÁVĚRCE </w:t>
      </w:r>
    </w:p>
    <w:p w:rsidR="00FC1183" w:rsidRPr="00F1389A" w:rsidRDefault="00FC1183" w:rsidP="00196E5D">
      <w:pPr>
        <w:pStyle w:val="Zkladntext"/>
        <w:tabs>
          <w:tab w:val="left" w:pos="360"/>
          <w:tab w:val="left" w:pos="720"/>
          <w:tab w:val="left" w:pos="1800"/>
          <w:tab w:val="left" w:pos="2160"/>
          <w:tab w:val="left" w:pos="2520"/>
        </w:tabs>
        <w:rPr>
          <w:rFonts w:ascii="Arial" w:hAnsi="Arial" w:cs="Arial"/>
          <w:b w:val="0"/>
          <w:sz w:val="28"/>
        </w:rPr>
      </w:pPr>
    </w:p>
    <w:p w:rsidR="00FC1183" w:rsidRPr="00F1389A" w:rsidRDefault="00FC1183" w:rsidP="00196E5D">
      <w:pPr>
        <w:pStyle w:val="Zkladntext"/>
        <w:tabs>
          <w:tab w:val="left" w:pos="360"/>
          <w:tab w:val="left" w:pos="1800"/>
          <w:tab w:val="left" w:pos="2160"/>
          <w:tab w:val="left" w:pos="2520"/>
        </w:tabs>
        <w:rPr>
          <w:rFonts w:ascii="Arial" w:hAnsi="Arial" w:cs="Arial"/>
          <w:b w:val="0"/>
          <w:sz w:val="24"/>
        </w:rPr>
      </w:pPr>
    </w:p>
    <w:p w:rsidR="00FC1183" w:rsidRPr="00F1389A" w:rsidRDefault="00FC1183" w:rsidP="00196E5D">
      <w:pPr>
        <w:pStyle w:val="Zkladntext"/>
        <w:tabs>
          <w:tab w:val="left" w:pos="360"/>
          <w:tab w:val="left" w:pos="720"/>
          <w:tab w:val="left" w:pos="1800"/>
          <w:tab w:val="left" w:pos="2160"/>
          <w:tab w:val="left" w:pos="2520"/>
        </w:tabs>
        <w:rPr>
          <w:rFonts w:ascii="Arial" w:hAnsi="Arial" w:cs="Arial"/>
          <w:b w:val="0"/>
          <w:sz w:val="28"/>
        </w:rPr>
      </w:pPr>
    </w:p>
    <w:p w:rsidR="00FC1183" w:rsidRPr="00F1389A" w:rsidRDefault="00FC1183" w:rsidP="00196E5D">
      <w:pPr>
        <w:pStyle w:val="Zkladntext"/>
        <w:tabs>
          <w:tab w:val="left" w:pos="360"/>
          <w:tab w:val="left" w:pos="720"/>
          <w:tab w:val="left" w:pos="1800"/>
          <w:tab w:val="left" w:pos="2160"/>
          <w:tab w:val="left" w:pos="2520"/>
        </w:tabs>
        <w:rPr>
          <w:rFonts w:ascii="Arial" w:hAnsi="Arial" w:cs="Arial"/>
          <w:b w:val="0"/>
          <w:sz w:val="28"/>
        </w:rPr>
      </w:pPr>
    </w:p>
    <w:p w:rsidR="00FC1183" w:rsidRPr="00F1389A" w:rsidRDefault="00FC1183" w:rsidP="00196E5D">
      <w:pPr>
        <w:pStyle w:val="Zkladntext"/>
        <w:tabs>
          <w:tab w:val="left" w:pos="360"/>
          <w:tab w:val="left" w:pos="720"/>
          <w:tab w:val="left" w:pos="1800"/>
          <w:tab w:val="left" w:pos="2160"/>
          <w:tab w:val="left" w:pos="2520"/>
        </w:tabs>
        <w:rPr>
          <w:rFonts w:ascii="Arial" w:hAnsi="Arial" w:cs="Arial"/>
          <w:b w:val="0"/>
          <w:sz w:val="28"/>
        </w:rPr>
      </w:pPr>
    </w:p>
    <w:p w:rsidR="00FC1183" w:rsidRPr="00F1389A" w:rsidRDefault="00FC1183" w:rsidP="00196E5D">
      <w:pPr>
        <w:pStyle w:val="Zkladntext"/>
        <w:tabs>
          <w:tab w:val="left" w:pos="1800"/>
          <w:tab w:val="left" w:pos="2160"/>
          <w:tab w:val="left" w:pos="2520"/>
        </w:tabs>
        <w:ind w:left="360"/>
        <w:rPr>
          <w:rFonts w:ascii="Arial" w:hAnsi="Arial" w:cs="Arial"/>
          <w:b w:val="0"/>
          <w:sz w:val="28"/>
        </w:rPr>
      </w:pPr>
    </w:p>
    <w:p w:rsidR="00FC1183" w:rsidRPr="00F1389A" w:rsidRDefault="00FC1183" w:rsidP="00196E5D">
      <w:pPr>
        <w:pStyle w:val="Zkladntext"/>
        <w:tabs>
          <w:tab w:val="left" w:pos="1800"/>
          <w:tab w:val="left" w:pos="2160"/>
          <w:tab w:val="left" w:pos="2520"/>
        </w:tabs>
        <w:ind w:left="360"/>
        <w:rPr>
          <w:rFonts w:ascii="Arial" w:hAnsi="Arial" w:cs="Arial"/>
          <w:b w:val="0"/>
          <w:sz w:val="24"/>
          <w:shd w:val="clear" w:color="auto" w:fill="FFFF00"/>
        </w:rPr>
      </w:pPr>
    </w:p>
    <w:p w:rsidR="00FC1183" w:rsidRPr="00F1389A" w:rsidRDefault="00FC1183" w:rsidP="00196E5D">
      <w:pPr>
        <w:pStyle w:val="Zkladntext"/>
        <w:tabs>
          <w:tab w:val="left" w:pos="360"/>
        </w:tabs>
        <w:rPr>
          <w:rFonts w:ascii="Arial" w:hAnsi="Arial" w:cs="Arial"/>
          <w:b w:val="0"/>
          <w:sz w:val="20"/>
          <w:shd w:val="clear" w:color="auto" w:fill="FFFF00"/>
        </w:rPr>
      </w:pPr>
    </w:p>
    <w:p w:rsidR="0092674C" w:rsidRPr="00F1389A" w:rsidRDefault="0092674C" w:rsidP="00196E5D">
      <w:pPr>
        <w:pStyle w:val="Zkladntext"/>
        <w:tabs>
          <w:tab w:val="left" w:pos="360"/>
        </w:tabs>
        <w:rPr>
          <w:rFonts w:ascii="Arial" w:hAnsi="Arial" w:cs="Arial"/>
          <w:b w:val="0"/>
          <w:sz w:val="20"/>
          <w:shd w:val="clear" w:color="auto" w:fill="FFFF00"/>
        </w:rPr>
      </w:pPr>
    </w:p>
    <w:p w:rsidR="0092674C" w:rsidRPr="00F1389A" w:rsidRDefault="0092674C" w:rsidP="00196E5D">
      <w:pPr>
        <w:pStyle w:val="Zkladntext"/>
        <w:tabs>
          <w:tab w:val="left" w:pos="360"/>
        </w:tabs>
        <w:rPr>
          <w:rFonts w:ascii="Arial" w:hAnsi="Arial" w:cs="Arial"/>
          <w:b w:val="0"/>
          <w:sz w:val="20"/>
          <w:shd w:val="clear" w:color="auto" w:fill="FFFF00"/>
        </w:rPr>
      </w:pPr>
    </w:p>
    <w:p w:rsidR="0092674C" w:rsidRPr="00F1389A" w:rsidRDefault="0092674C" w:rsidP="00196E5D">
      <w:pPr>
        <w:pStyle w:val="Zkladntext"/>
        <w:tabs>
          <w:tab w:val="left" w:pos="360"/>
        </w:tabs>
        <w:rPr>
          <w:rFonts w:ascii="Arial" w:hAnsi="Arial" w:cs="Arial"/>
          <w:b w:val="0"/>
          <w:sz w:val="20"/>
          <w:shd w:val="clear" w:color="auto" w:fill="FFFF00"/>
        </w:rPr>
      </w:pPr>
    </w:p>
    <w:p w:rsidR="0092674C" w:rsidRPr="00F1389A" w:rsidRDefault="0092674C" w:rsidP="00196E5D">
      <w:pPr>
        <w:pStyle w:val="Zkladntext"/>
        <w:tabs>
          <w:tab w:val="left" w:pos="360"/>
        </w:tabs>
        <w:rPr>
          <w:rFonts w:ascii="Arial" w:hAnsi="Arial" w:cs="Arial"/>
          <w:b w:val="0"/>
          <w:sz w:val="20"/>
          <w:shd w:val="clear" w:color="auto" w:fill="FFFF00"/>
        </w:rPr>
      </w:pPr>
    </w:p>
    <w:p w:rsidR="0092674C" w:rsidRPr="00F1389A" w:rsidRDefault="0092674C" w:rsidP="00196E5D">
      <w:pPr>
        <w:pStyle w:val="Zkladntext"/>
        <w:tabs>
          <w:tab w:val="left" w:pos="360"/>
        </w:tabs>
        <w:rPr>
          <w:rFonts w:ascii="Arial" w:hAnsi="Arial" w:cs="Arial"/>
          <w:b w:val="0"/>
          <w:sz w:val="20"/>
          <w:shd w:val="clear" w:color="auto" w:fill="FFFF00"/>
        </w:rPr>
      </w:pPr>
    </w:p>
    <w:p w:rsidR="0092674C" w:rsidRPr="00F1389A" w:rsidRDefault="0092674C" w:rsidP="00196E5D">
      <w:pPr>
        <w:pStyle w:val="Zkladntext"/>
        <w:tabs>
          <w:tab w:val="left" w:pos="360"/>
        </w:tabs>
        <w:rPr>
          <w:rFonts w:ascii="Arial" w:hAnsi="Arial" w:cs="Arial"/>
          <w:b w:val="0"/>
          <w:sz w:val="20"/>
          <w:shd w:val="clear" w:color="auto" w:fill="FFFF00"/>
        </w:rPr>
      </w:pPr>
    </w:p>
    <w:p w:rsidR="00FC1183" w:rsidRPr="00F1389A" w:rsidRDefault="00FC1183" w:rsidP="00196E5D">
      <w:pPr>
        <w:pStyle w:val="Zkladntext"/>
        <w:rPr>
          <w:rFonts w:ascii="Arial" w:hAnsi="Arial" w:cs="Arial"/>
          <w:b w:val="0"/>
          <w:sz w:val="28"/>
          <w:shd w:val="clear" w:color="auto" w:fill="FFFF00"/>
        </w:rPr>
      </w:pPr>
    </w:p>
    <w:p w:rsidR="00FC1183" w:rsidRPr="00F1389A" w:rsidRDefault="00FC1183" w:rsidP="00196E5D">
      <w:pPr>
        <w:rPr>
          <w:rFonts w:ascii="Arial" w:hAnsi="Arial" w:cs="Arial"/>
          <w:shd w:val="clear" w:color="auto" w:fill="FFFF00"/>
        </w:rPr>
      </w:pPr>
    </w:p>
    <w:p w:rsidR="00FC1183" w:rsidRPr="00F1389A" w:rsidRDefault="00FC1183" w:rsidP="00196E5D">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rPr>
          <w:rFonts w:ascii="Arial" w:hAnsi="Arial" w:cs="Arial"/>
          <w:shd w:val="clear" w:color="auto" w:fill="FFFF00"/>
        </w:rPr>
      </w:pPr>
    </w:p>
    <w:p w:rsidR="00FC1183" w:rsidRPr="00F1389A" w:rsidRDefault="00FC1183">
      <w:pPr>
        <w:pBdr>
          <w:top w:val="single" w:sz="4" w:space="1" w:color="000000"/>
          <w:left w:val="single" w:sz="4" w:space="4" w:color="000000"/>
          <w:bottom w:val="single" w:sz="4" w:space="1" w:color="000000"/>
          <w:right w:val="single" w:sz="4" w:space="4" w:color="000000"/>
        </w:pBdr>
        <w:jc w:val="center"/>
        <w:rPr>
          <w:rFonts w:ascii="Arial" w:hAnsi="Arial" w:cs="Arial"/>
          <w:shd w:val="clear" w:color="auto" w:fill="FFFF00"/>
        </w:rPr>
      </w:pPr>
      <w:r w:rsidRPr="00F1389A">
        <w:rPr>
          <w:rFonts w:ascii="Arial" w:hAnsi="Arial" w:cs="Arial"/>
          <w:b/>
          <w:sz w:val="28"/>
        </w:rPr>
        <w:lastRenderedPageBreak/>
        <w:t>OHLÉDNUTÍ ZA ROKEM 2013</w:t>
      </w:r>
    </w:p>
    <w:p w:rsidR="00FC1183" w:rsidRPr="00F1389A" w:rsidRDefault="00FC1183">
      <w:pPr>
        <w:rPr>
          <w:rFonts w:ascii="Arial" w:hAnsi="Arial" w:cs="Arial"/>
          <w:shd w:val="clear" w:color="auto" w:fill="FFFF00"/>
        </w:rPr>
      </w:pPr>
    </w:p>
    <w:p w:rsidR="00FC1183" w:rsidRPr="00F1389A" w:rsidRDefault="00FC1183">
      <w:pPr>
        <w:ind w:firstLine="708"/>
        <w:rPr>
          <w:rFonts w:ascii="Arial" w:hAnsi="Arial" w:cs="Arial"/>
        </w:rPr>
      </w:pPr>
    </w:p>
    <w:p w:rsidR="00FC1183" w:rsidRPr="00F1389A" w:rsidRDefault="00FC1183">
      <w:pPr>
        <w:ind w:firstLine="708"/>
        <w:jc w:val="both"/>
        <w:rPr>
          <w:rFonts w:ascii="Arial" w:hAnsi="Arial" w:cs="Arial"/>
          <w:bCs/>
          <w:sz w:val="25"/>
          <w:szCs w:val="25"/>
        </w:rPr>
      </w:pPr>
    </w:p>
    <w:p w:rsidR="00FC1183" w:rsidRPr="00F1389A" w:rsidRDefault="00FC1183">
      <w:pPr>
        <w:rPr>
          <w:rFonts w:ascii="Arial" w:hAnsi="Arial" w:cs="Arial"/>
          <w:sz w:val="24"/>
        </w:rPr>
      </w:pPr>
    </w:p>
    <w:p w:rsidR="00FC1183" w:rsidRPr="00F1389A" w:rsidRDefault="00FC1183">
      <w:pPr>
        <w:ind w:firstLine="708"/>
        <w:jc w:val="both"/>
        <w:rPr>
          <w:rFonts w:ascii="Arial" w:hAnsi="Arial" w:cs="Arial"/>
          <w:sz w:val="24"/>
          <w:szCs w:val="24"/>
        </w:rPr>
      </w:pPr>
      <w:r w:rsidRPr="00F1389A">
        <w:rPr>
          <w:rFonts w:ascii="Arial" w:hAnsi="Arial" w:cs="Arial"/>
          <w:bCs/>
          <w:sz w:val="24"/>
          <w:szCs w:val="24"/>
        </w:rPr>
        <w:t xml:space="preserve">V roce 20013 nadace započala novou tradici mecenášství v Brně. Na jaře se uskutečnila historicky první a úspěšná benefiční večeře s herečkou a političkou Magdalenou Vášáryovou v Dalešickém pivovaru. Na podzim v rámci druhé benefiční večeře naše pozvání přijal architekt David Vávra, se kterým jsme navštívili vilu Tugendhat a kavárnu ERA. Kromě dobrého pocitu z podpory programu Společně pro Brno na podporu ekologických a komunitních aktivit si účastníci a hosté obou akcí odnášeli příjemný pocit z výjimečných zážitků a příjemných setkání. </w:t>
      </w:r>
    </w:p>
    <w:p w:rsidR="00FC1183" w:rsidRPr="00F1389A" w:rsidRDefault="00FC1183">
      <w:pPr>
        <w:ind w:firstLine="708"/>
        <w:jc w:val="both"/>
        <w:rPr>
          <w:rFonts w:ascii="Arial" w:hAnsi="Arial" w:cs="Arial"/>
          <w:sz w:val="24"/>
          <w:szCs w:val="24"/>
        </w:rPr>
      </w:pPr>
    </w:p>
    <w:p w:rsidR="00FC1183" w:rsidRPr="00F1389A" w:rsidRDefault="00FC1183">
      <w:pPr>
        <w:ind w:firstLine="708"/>
        <w:jc w:val="both"/>
        <w:rPr>
          <w:rFonts w:ascii="Arial" w:hAnsi="Arial" w:cs="Arial"/>
          <w:bCs/>
          <w:sz w:val="24"/>
          <w:szCs w:val="24"/>
        </w:rPr>
      </w:pPr>
      <w:r w:rsidRPr="00F1389A">
        <w:rPr>
          <w:rFonts w:ascii="Arial" w:hAnsi="Arial" w:cs="Arial"/>
          <w:bCs/>
          <w:sz w:val="24"/>
          <w:szCs w:val="24"/>
        </w:rPr>
        <w:t xml:space="preserve">V tomto roce pokračovali ve své práci nadační obchody. Upraven byl prostor před obchodem na Jana Babáka, kde jsme upravili rostoucí zeleň a vysadili mladou lipku. Obchod byl rovněž vybaven novým vývěsním štítem, který pomohl k lepší viditelnosti obchodu a ke zvýšení tržeb. D obchodu si tak našla cestu řada nových návštěvníků. K tomu napomohla i velká propagační a prodejní akce na konci roku. V jejím rámci do obchodu na Jana Babáka přišla prodávat a lákat sem svoje kamarády a známé řada ředitelů spřízněných firem a neziskových organizací. Pomáhat nám přišli i mediálně známé osobnosti, například herci Lukáš Hejlík a Radim Fiala. Díky tomu budeme moci z veřejné sbírky podpořit větší počet potřebných a přínosných ekologických a komunitních projektů po Brno a okolí. </w:t>
      </w:r>
    </w:p>
    <w:p w:rsidR="00FC1183" w:rsidRPr="00F1389A" w:rsidRDefault="00FC1183">
      <w:pPr>
        <w:ind w:firstLine="708"/>
        <w:jc w:val="both"/>
        <w:rPr>
          <w:rFonts w:ascii="Arial" w:hAnsi="Arial" w:cs="Arial"/>
          <w:bCs/>
          <w:sz w:val="24"/>
          <w:szCs w:val="24"/>
          <w:shd w:val="clear" w:color="auto" w:fill="00FFFF"/>
        </w:rPr>
      </w:pPr>
    </w:p>
    <w:p w:rsidR="00FC1183" w:rsidRPr="00F1389A" w:rsidRDefault="00FC1183" w:rsidP="00535B63">
      <w:pPr>
        <w:ind w:firstLine="708"/>
        <w:jc w:val="both"/>
        <w:rPr>
          <w:rFonts w:ascii="Arial" w:hAnsi="Arial" w:cs="Arial"/>
          <w:bCs/>
          <w:sz w:val="24"/>
          <w:szCs w:val="24"/>
        </w:rPr>
      </w:pPr>
      <w:r w:rsidRPr="00F1389A">
        <w:rPr>
          <w:rFonts w:ascii="Arial" w:hAnsi="Arial" w:cs="Arial"/>
          <w:bCs/>
          <w:sz w:val="24"/>
          <w:szCs w:val="24"/>
        </w:rPr>
        <w:t xml:space="preserve">Na nadační příspěvky jsme v tomto roce rozdělili </w:t>
      </w:r>
      <w:r w:rsidR="00535B63" w:rsidRPr="00F1389A">
        <w:rPr>
          <w:rFonts w:ascii="Arial" w:hAnsi="Arial" w:cs="Arial"/>
          <w:bCs/>
          <w:sz w:val="24"/>
          <w:szCs w:val="24"/>
        </w:rPr>
        <w:t>824</w:t>
      </w:r>
      <w:r w:rsidRPr="00F1389A">
        <w:rPr>
          <w:rFonts w:ascii="Arial" w:hAnsi="Arial" w:cs="Arial"/>
          <w:bCs/>
          <w:sz w:val="24"/>
          <w:szCs w:val="24"/>
        </w:rPr>
        <w:t xml:space="preserve"> tisíc korun, podpořeno bylo 4</w:t>
      </w:r>
      <w:r w:rsidR="00535B63" w:rsidRPr="00F1389A">
        <w:rPr>
          <w:rFonts w:ascii="Arial" w:hAnsi="Arial" w:cs="Arial"/>
          <w:bCs/>
          <w:sz w:val="24"/>
          <w:szCs w:val="24"/>
        </w:rPr>
        <w:t>3</w:t>
      </w:r>
      <w:r w:rsidRPr="00F1389A">
        <w:rPr>
          <w:rFonts w:ascii="Arial" w:hAnsi="Arial" w:cs="Arial"/>
          <w:bCs/>
          <w:sz w:val="24"/>
          <w:szCs w:val="24"/>
        </w:rPr>
        <w:t xml:space="preserve"> projektů. Podpořen byl například projekt na ochranu zeleně v Brně „Nekácejte v Brně zbytečně“ nebo projekt na záchranu netopýrů. Poprvé byly podpořeny projekty na rozvoj komunitních zahrad, opět bylo podpořeno několik projektů na obnovu přírodních zahrad škol a školek. V komunitní oblasti byl podpořen například projekt „Brno bez hazardu“ nebo protikorupční barcapm „Bořit a ničit“. Ten na neformální, ale energií a příjemnou atmosférou nabité konferenci propojil a pomohl sdílet zkušenosti protikorupčním aktivistům z celé republiky. Největší nadační příspěvek byl tradičně udělen z výtěžku předvánoční benefiční aukce na výkup území Vlčího hrdla, záchranu botanicky a zoologicky významné mokřadní lokality v oblasti Bílých Karpat.</w:t>
      </w:r>
    </w:p>
    <w:p w:rsidR="00FC1183" w:rsidRPr="00F1389A" w:rsidRDefault="00FC1183">
      <w:pPr>
        <w:ind w:firstLine="708"/>
        <w:jc w:val="both"/>
        <w:rPr>
          <w:rFonts w:ascii="Arial" w:hAnsi="Arial" w:cs="Arial"/>
          <w:bCs/>
          <w:sz w:val="24"/>
          <w:szCs w:val="24"/>
          <w:shd w:val="clear" w:color="auto" w:fill="00FFFF"/>
        </w:rPr>
      </w:pPr>
    </w:p>
    <w:p w:rsidR="00FC1183" w:rsidRPr="00F1389A" w:rsidRDefault="00FC1183">
      <w:pPr>
        <w:ind w:firstLine="708"/>
        <w:jc w:val="both"/>
        <w:rPr>
          <w:rFonts w:ascii="Arial" w:hAnsi="Arial" w:cs="Arial"/>
          <w:bCs/>
          <w:sz w:val="24"/>
          <w:szCs w:val="24"/>
        </w:rPr>
      </w:pPr>
      <w:r w:rsidRPr="00F1389A">
        <w:rPr>
          <w:rFonts w:ascii="Arial" w:hAnsi="Arial" w:cs="Arial"/>
          <w:bCs/>
          <w:sz w:val="24"/>
          <w:szCs w:val="24"/>
        </w:rPr>
        <w:t xml:space="preserve">Správní radu nadace v tomto roce posílila Alena Uhříčková, ředitelka domu ekologické výchovy Lipka, která vystřídala ekopedagoga Aleše Máchala, a Jan Hanák, kněz a dokumentarista, moderátor občanských besed Husa klubu. </w:t>
      </w:r>
    </w:p>
    <w:p w:rsidR="00FC1183" w:rsidRPr="00F1389A" w:rsidRDefault="00FC1183">
      <w:pPr>
        <w:ind w:firstLine="708"/>
        <w:jc w:val="both"/>
        <w:rPr>
          <w:rFonts w:ascii="Arial" w:hAnsi="Arial" w:cs="Arial"/>
          <w:bCs/>
          <w:sz w:val="24"/>
          <w:szCs w:val="24"/>
        </w:rPr>
      </w:pPr>
    </w:p>
    <w:p w:rsidR="00FC1183" w:rsidRPr="00F1389A" w:rsidRDefault="00FC1183">
      <w:pPr>
        <w:ind w:firstLine="708"/>
        <w:jc w:val="both"/>
        <w:rPr>
          <w:rFonts w:ascii="Arial" w:hAnsi="Arial" w:cs="Arial"/>
          <w:bCs/>
          <w:sz w:val="24"/>
          <w:szCs w:val="24"/>
        </w:rPr>
      </w:pPr>
      <w:r w:rsidRPr="00F1389A">
        <w:rPr>
          <w:rFonts w:ascii="Arial" w:hAnsi="Arial" w:cs="Arial"/>
          <w:bCs/>
          <w:sz w:val="24"/>
          <w:szCs w:val="24"/>
        </w:rPr>
        <w:t xml:space="preserve">Na závěr to nejdůležitější – chtěla bych poděkovat vám všem, kteří nám pomáháte a kteří v nás vkládáte svoji důvěru. Ať již jste přiložili sami ruku k dílu nebo podpořili naši činnost menším či větším darem, bez vás by naše práce nebyla možná. . </w:t>
      </w:r>
    </w:p>
    <w:p w:rsidR="00FC1183" w:rsidRPr="00F1389A" w:rsidRDefault="00FC1183">
      <w:pPr>
        <w:ind w:firstLine="708"/>
        <w:jc w:val="both"/>
        <w:rPr>
          <w:rFonts w:ascii="Arial" w:hAnsi="Arial" w:cs="Arial"/>
          <w:bCs/>
          <w:sz w:val="24"/>
          <w:szCs w:val="24"/>
        </w:rPr>
      </w:pPr>
    </w:p>
    <w:p w:rsidR="00FC1183" w:rsidRPr="00F1389A" w:rsidRDefault="00FC1183" w:rsidP="00535B63">
      <w:pPr>
        <w:ind w:firstLine="708"/>
        <w:jc w:val="both"/>
        <w:rPr>
          <w:rFonts w:ascii="Arial" w:hAnsi="Arial" w:cs="Arial"/>
          <w:bCs/>
          <w:sz w:val="24"/>
          <w:szCs w:val="24"/>
        </w:rPr>
      </w:pPr>
      <w:r w:rsidRPr="00F1389A">
        <w:rPr>
          <w:rFonts w:ascii="Arial" w:hAnsi="Arial" w:cs="Arial"/>
          <w:bCs/>
          <w:sz w:val="24"/>
          <w:szCs w:val="24"/>
        </w:rPr>
        <w:tab/>
      </w:r>
      <w:r w:rsidRPr="00F1389A">
        <w:rPr>
          <w:rFonts w:ascii="Arial" w:hAnsi="Arial" w:cs="Arial"/>
          <w:bCs/>
          <w:sz w:val="24"/>
          <w:szCs w:val="24"/>
        </w:rPr>
        <w:tab/>
        <w:t>Děkujeme.</w:t>
      </w:r>
    </w:p>
    <w:p w:rsidR="00FC1183" w:rsidRPr="00F1389A" w:rsidRDefault="00FC1183" w:rsidP="00535B63">
      <w:pPr>
        <w:ind w:firstLine="708"/>
        <w:jc w:val="both"/>
        <w:rPr>
          <w:rFonts w:ascii="Arial" w:hAnsi="Arial" w:cs="Arial"/>
          <w:bCs/>
          <w:sz w:val="24"/>
          <w:szCs w:val="24"/>
        </w:rPr>
      </w:pPr>
    </w:p>
    <w:p w:rsidR="00FC1183" w:rsidRPr="00F1389A" w:rsidRDefault="00FC1183" w:rsidP="00535B63">
      <w:pPr>
        <w:ind w:firstLine="708"/>
        <w:jc w:val="both"/>
        <w:rPr>
          <w:rFonts w:ascii="Arial" w:hAnsi="Arial" w:cs="Arial"/>
          <w:bCs/>
          <w:sz w:val="24"/>
          <w:szCs w:val="24"/>
        </w:rPr>
      </w:pPr>
    </w:p>
    <w:p w:rsidR="00FC1183" w:rsidRPr="00F1389A" w:rsidRDefault="00FC1183" w:rsidP="00535B63">
      <w:pPr>
        <w:ind w:firstLine="708"/>
        <w:jc w:val="both"/>
        <w:rPr>
          <w:rFonts w:ascii="Arial" w:hAnsi="Arial" w:cs="Arial"/>
          <w:bCs/>
          <w:sz w:val="24"/>
          <w:szCs w:val="24"/>
        </w:rPr>
      </w:pP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t xml:space="preserve">    Mgr. Jasna Flamiková</w:t>
      </w:r>
    </w:p>
    <w:p w:rsidR="00FC1183" w:rsidRPr="00F1389A" w:rsidRDefault="00FC1183" w:rsidP="00535B63">
      <w:pPr>
        <w:ind w:firstLine="708"/>
        <w:jc w:val="both"/>
        <w:rPr>
          <w:rFonts w:ascii="Arial" w:hAnsi="Arial" w:cs="Arial"/>
          <w:bCs/>
          <w:sz w:val="24"/>
          <w:szCs w:val="24"/>
        </w:rPr>
      </w:pP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r>
      <w:r w:rsidRPr="00F1389A">
        <w:rPr>
          <w:rFonts w:ascii="Arial" w:hAnsi="Arial" w:cs="Arial"/>
          <w:bCs/>
          <w:sz w:val="24"/>
          <w:szCs w:val="24"/>
        </w:rPr>
        <w:tab/>
        <w:t>ředitelka Nadace Veronica</w:t>
      </w:r>
    </w:p>
    <w:p w:rsidR="0092674C" w:rsidRPr="00F1389A" w:rsidRDefault="0092674C" w:rsidP="00535B63">
      <w:pPr>
        <w:ind w:firstLine="708"/>
        <w:jc w:val="both"/>
        <w:rPr>
          <w:rFonts w:ascii="Arial" w:hAnsi="Arial" w:cs="Arial"/>
          <w:bCs/>
          <w:sz w:val="24"/>
          <w:szCs w:val="24"/>
        </w:rPr>
      </w:pPr>
    </w:p>
    <w:p w:rsidR="0092674C" w:rsidRPr="00F1389A" w:rsidRDefault="0092674C" w:rsidP="00535B63">
      <w:pPr>
        <w:ind w:firstLine="708"/>
        <w:jc w:val="both"/>
        <w:rPr>
          <w:rFonts w:ascii="Arial" w:hAnsi="Arial" w:cs="Arial"/>
          <w:bCs/>
          <w:sz w:val="24"/>
          <w:szCs w:val="24"/>
        </w:rPr>
      </w:pPr>
    </w:p>
    <w:p w:rsidR="0092674C" w:rsidRPr="00F1389A" w:rsidRDefault="0092674C" w:rsidP="00535B63">
      <w:pPr>
        <w:ind w:firstLine="708"/>
        <w:jc w:val="both"/>
        <w:rPr>
          <w:rFonts w:ascii="Arial" w:hAnsi="Arial" w:cs="Arial"/>
          <w:bCs/>
          <w:sz w:val="24"/>
          <w:szCs w:val="24"/>
        </w:rPr>
      </w:pPr>
    </w:p>
    <w:p w:rsidR="00FC1183" w:rsidRPr="00F1389A" w:rsidRDefault="00FC1183">
      <w:pPr>
        <w:pBdr>
          <w:bottom w:val="single" w:sz="8" w:space="2" w:color="000000"/>
        </w:pBdr>
        <w:ind w:firstLine="708"/>
        <w:rPr>
          <w:rFonts w:ascii="Arial" w:hAnsi="Arial" w:cs="Arial"/>
          <w:sz w:val="24"/>
          <w:szCs w:val="24"/>
        </w:rPr>
      </w:pPr>
    </w:p>
    <w:p w:rsidR="00FC1183" w:rsidRPr="00F1389A" w:rsidRDefault="00FC1183">
      <w:pPr>
        <w:numPr>
          <w:ilvl w:val="0"/>
          <w:numId w:val="4"/>
        </w:numPr>
        <w:pBdr>
          <w:top w:val="single" w:sz="4" w:space="1" w:color="000000"/>
          <w:left w:val="single" w:sz="4" w:space="4" w:color="000000"/>
          <w:bottom w:val="single" w:sz="4" w:space="1" w:color="000000"/>
          <w:right w:val="single" w:sz="4" w:space="4" w:color="000000"/>
        </w:pBdr>
        <w:tabs>
          <w:tab w:val="left" w:pos="-80"/>
          <w:tab w:val="left" w:pos="280"/>
        </w:tabs>
        <w:ind w:left="0" w:right="10" w:firstLine="0"/>
        <w:jc w:val="both"/>
        <w:rPr>
          <w:rFonts w:ascii="Arial" w:hAnsi="Arial" w:cs="Arial"/>
          <w:sz w:val="24"/>
          <w:szCs w:val="24"/>
        </w:rPr>
      </w:pPr>
      <w:r w:rsidRPr="00F1389A">
        <w:rPr>
          <w:rFonts w:ascii="Arial" w:hAnsi="Arial" w:cs="Arial"/>
          <w:b/>
          <w:sz w:val="24"/>
          <w:szCs w:val="24"/>
        </w:rPr>
        <w:lastRenderedPageBreak/>
        <w:t>O NADACI VERONICA</w:t>
      </w:r>
    </w:p>
    <w:p w:rsidR="00FC1183" w:rsidRPr="00F1389A" w:rsidRDefault="00FC1183">
      <w:pPr>
        <w:tabs>
          <w:tab w:val="left" w:pos="360"/>
        </w:tabs>
        <w:jc w:val="both"/>
        <w:rPr>
          <w:rFonts w:ascii="Arial" w:hAnsi="Arial" w:cs="Arial"/>
          <w:sz w:val="24"/>
          <w:szCs w:val="24"/>
        </w:rPr>
      </w:pPr>
    </w:p>
    <w:p w:rsidR="00FC1183" w:rsidRPr="00F1389A" w:rsidRDefault="00FC1183">
      <w:pPr>
        <w:jc w:val="both"/>
        <w:rPr>
          <w:rFonts w:ascii="Arial" w:hAnsi="Arial" w:cs="Arial"/>
          <w:sz w:val="24"/>
          <w:szCs w:val="24"/>
          <w:shd w:val="clear" w:color="auto" w:fill="FFFF00"/>
        </w:rPr>
      </w:pPr>
      <w:r w:rsidRPr="00F1389A">
        <w:rPr>
          <w:rFonts w:ascii="Arial" w:hAnsi="Arial" w:cs="Arial"/>
          <w:bCs/>
          <w:sz w:val="24"/>
          <w:szCs w:val="24"/>
        </w:rPr>
        <w:t xml:space="preserve">Nadace Veronica byla založena v roce 1992 s cílem podporovat šetrný vztah k přírodě. V posledních jedenácti letech jsme podpořili cca </w:t>
      </w:r>
      <w:r w:rsidRPr="00F1389A">
        <w:rPr>
          <w:rFonts w:ascii="Arial" w:hAnsi="Arial" w:cs="Arial"/>
          <w:b/>
          <w:bCs/>
          <w:sz w:val="24"/>
          <w:szCs w:val="24"/>
        </w:rPr>
        <w:t>560</w:t>
      </w:r>
      <w:r w:rsidRPr="00F1389A">
        <w:rPr>
          <w:rFonts w:ascii="Arial" w:hAnsi="Arial" w:cs="Arial"/>
          <w:bCs/>
          <w:sz w:val="24"/>
          <w:szCs w:val="24"/>
        </w:rPr>
        <w:t xml:space="preserve"> </w:t>
      </w:r>
      <w:r w:rsidRPr="00F1389A">
        <w:rPr>
          <w:rFonts w:ascii="Arial" w:hAnsi="Arial" w:cs="Arial"/>
          <w:b/>
          <w:bCs/>
          <w:sz w:val="24"/>
          <w:szCs w:val="24"/>
        </w:rPr>
        <w:t>projektů</w:t>
      </w:r>
      <w:r w:rsidRPr="00F1389A">
        <w:rPr>
          <w:rFonts w:ascii="Arial" w:hAnsi="Arial" w:cs="Arial"/>
          <w:bCs/>
          <w:sz w:val="24"/>
          <w:szCs w:val="24"/>
        </w:rPr>
        <w:t xml:space="preserve"> v celkové částce přes </w:t>
      </w:r>
      <w:r w:rsidRPr="00F1389A">
        <w:rPr>
          <w:rFonts w:ascii="Arial" w:hAnsi="Arial" w:cs="Arial"/>
          <w:b/>
          <w:bCs/>
          <w:sz w:val="24"/>
          <w:szCs w:val="24"/>
        </w:rPr>
        <w:t>11 miliónů korun</w:t>
      </w:r>
      <w:r w:rsidRPr="00F1389A">
        <w:rPr>
          <w:rFonts w:ascii="Arial" w:hAnsi="Arial" w:cs="Arial"/>
          <w:bCs/>
          <w:sz w:val="24"/>
          <w:szCs w:val="24"/>
        </w:rPr>
        <w:t xml:space="preserve">.  Jsme iniciátorem nových projektů a veřejně prospěšným aktivitám dáváme ekologický rozměr. Jsme členem prestižní organizace Fórum dárců ČR. </w:t>
      </w:r>
    </w:p>
    <w:p w:rsidR="00FC1183" w:rsidRPr="00F1389A" w:rsidRDefault="00FC1183">
      <w:pPr>
        <w:tabs>
          <w:tab w:val="left" w:pos="360"/>
        </w:tabs>
        <w:jc w:val="both"/>
        <w:rPr>
          <w:rFonts w:ascii="Arial" w:hAnsi="Arial" w:cs="Arial"/>
          <w:sz w:val="24"/>
          <w:szCs w:val="24"/>
          <w:shd w:val="clear" w:color="auto" w:fill="FFFF00"/>
        </w:rPr>
      </w:pPr>
    </w:p>
    <w:p w:rsidR="00FC1183" w:rsidRPr="00F1389A" w:rsidRDefault="00FC1183">
      <w:pPr>
        <w:pStyle w:val="Nadpis3"/>
        <w:tabs>
          <w:tab w:val="clear" w:pos="0"/>
          <w:tab w:val="left" w:pos="360"/>
        </w:tabs>
        <w:rPr>
          <w:rFonts w:ascii="Arial" w:hAnsi="Arial" w:cs="Arial"/>
          <w:bCs/>
          <w:color w:val="auto"/>
          <w:sz w:val="24"/>
          <w:szCs w:val="24"/>
        </w:rPr>
      </w:pPr>
      <w:r w:rsidRPr="00F1389A">
        <w:rPr>
          <w:rFonts w:ascii="Arial" w:hAnsi="Arial" w:cs="Arial"/>
          <w:color w:val="auto"/>
          <w:sz w:val="24"/>
          <w:szCs w:val="24"/>
        </w:rPr>
        <w:t xml:space="preserve">Poslání a cíle Nadace Veronica    </w:t>
      </w:r>
    </w:p>
    <w:p w:rsidR="00FC1183" w:rsidRPr="00F1389A" w:rsidRDefault="00FC1183">
      <w:pPr>
        <w:jc w:val="both"/>
        <w:rPr>
          <w:rFonts w:ascii="Arial" w:hAnsi="Arial" w:cs="Arial"/>
          <w:b/>
          <w:sz w:val="24"/>
          <w:szCs w:val="24"/>
        </w:rPr>
      </w:pPr>
      <w:r w:rsidRPr="00F1389A">
        <w:rPr>
          <w:rFonts w:ascii="Arial" w:hAnsi="Arial" w:cs="Arial"/>
          <w:bCs/>
          <w:sz w:val="24"/>
          <w:szCs w:val="24"/>
        </w:rPr>
        <w:t xml:space="preserve">Posláním Nadace Veronica je podporovat šetrný vztah k přírodě, především na Moravě a Slezsku. Prostřednictvím finančních příspěvků podporujeme místní i regionální projekty na zachování přírodních a kulturních hodnot krajiny, ekologickou výchovu a rozvoj komunitního života.  </w:t>
      </w:r>
      <w:r w:rsidRPr="00F1389A">
        <w:rPr>
          <w:rFonts w:ascii="Arial" w:hAnsi="Arial" w:cs="Arial"/>
          <w:bCs/>
          <w:sz w:val="24"/>
          <w:szCs w:val="24"/>
        </w:rPr>
        <w:br/>
      </w:r>
    </w:p>
    <w:p w:rsidR="00FC1183" w:rsidRPr="00F1389A" w:rsidRDefault="00FC1183">
      <w:pPr>
        <w:pStyle w:val="BodyText2"/>
        <w:widowControl w:val="0"/>
        <w:jc w:val="both"/>
        <w:rPr>
          <w:rFonts w:ascii="Arial" w:hAnsi="Arial" w:cs="Arial"/>
          <w:bCs/>
          <w:szCs w:val="24"/>
        </w:rPr>
      </w:pPr>
      <w:r w:rsidRPr="00F1389A">
        <w:rPr>
          <w:rFonts w:ascii="Arial" w:hAnsi="Arial" w:cs="Arial"/>
          <w:b/>
          <w:szCs w:val="24"/>
        </w:rPr>
        <w:t xml:space="preserve">Lidé Nadace Veronica </w:t>
      </w:r>
      <w:r w:rsidRPr="00F1389A">
        <w:rPr>
          <w:rFonts w:ascii="Arial" w:hAnsi="Arial" w:cs="Arial"/>
          <w:b/>
          <w:szCs w:val="24"/>
        </w:rPr>
        <w:tab/>
      </w:r>
    </w:p>
    <w:p w:rsidR="00FC1183" w:rsidRPr="00F1389A" w:rsidRDefault="00FC1183">
      <w:pPr>
        <w:rPr>
          <w:rFonts w:ascii="Arial" w:hAnsi="Arial" w:cs="Arial"/>
          <w:bCs/>
          <w:sz w:val="24"/>
          <w:szCs w:val="24"/>
        </w:rPr>
      </w:pPr>
      <w:r w:rsidRPr="00F1389A">
        <w:rPr>
          <w:rFonts w:ascii="Arial" w:hAnsi="Arial" w:cs="Arial"/>
          <w:bCs/>
          <w:sz w:val="24"/>
          <w:szCs w:val="24"/>
        </w:rPr>
        <w:t>Patronkou nadace je mezzosopranistka Magdalena Kožená.</w:t>
      </w:r>
      <w:r w:rsidRPr="00F1389A">
        <w:rPr>
          <w:rFonts w:ascii="Arial" w:hAnsi="Arial" w:cs="Arial"/>
          <w:b/>
          <w:sz w:val="24"/>
          <w:szCs w:val="24"/>
        </w:rPr>
        <w:tab/>
      </w:r>
      <w:r w:rsidRPr="00F1389A">
        <w:rPr>
          <w:rFonts w:ascii="Arial" w:hAnsi="Arial" w:cs="Arial"/>
          <w:b/>
          <w:sz w:val="24"/>
          <w:szCs w:val="24"/>
        </w:rPr>
        <w:tab/>
      </w:r>
      <w:r w:rsidRPr="00F1389A">
        <w:rPr>
          <w:rFonts w:ascii="Arial" w:hAnsi="Arial" w:cs="Arial"/>
          <w:b/>
          <w:sz w:val="24"/>
          <w:szCs w:val="24"/>
        </w:rPr>
        <w:tab/>
      </w:r>
      <w:r w:rsidRPr="00F1389A">
        <w:rPr>
          <w:rFonts w:ascii="Arial" w:hAnsi="Arial" w:cs="Arial"/>
          <w:b/>
          <w:sz w:val="24"/>
          <w:szCs w:val="24"/>
        </w:rPr>
        <w:tab/>
      </w:r>
    </w:p>
    <w:p w:rsidR="00FC1183" w:rsidRPr="00F1389A" w:rsidRDefault="00FC1183">
      <w:pPr>
        <w:rPr>
          <w:rFonts w:ascii="Arial" w:hAnsi="Arial" w:cs="Arial"/>
          <w:bCs/>
          <w:sz w:val="24"/>
          <w:szCs w:val="24"/>
        </w:rPr>
      </w:pPr>
    </w:p>
    <w:p w:rsidR="00FC1183" w:rsidRPr="00F1389A" w:rsidRDefault="00FC1183">
      <w:pPr>
        <w:pStyle w:val="Zpat"/>
        <w:tabs>
          <w:tab w:val="clear" w:pos="4536"/>
          <w:tab w:val="clear" w:pos="9072"/>
          <w:tab w:val="left" w:pos="360"/>
        </w:tabs>
        <w:jc w:val="both"/>
        <w:rPr>
          <w:rFonts w:ascii="Arial" w:hAnsi="Arial" w:cs="Arial"/>
          <w:bCs/>
          <w:sz w:val="24"/>
          <w:szCs w:val="24"/>
        </w:rPr>
      </w:pPr>
      <w:r w:rsidRPr="00F1389A">
        <w:rPr>
          <w:rFonts w:ascii="Arial" w:hAnsi="Arial" w:cs="Arial"/>
          <w:b/>
          <w:sz w:val="24"/>
          <w:szCs w:val="24"/>
        </w:rPr>
        <w:t xml:space="preserve">Správní rada </w:t>
      </w:r>
    </w:p>
    <w:p w:rsidR="00FC1183" w:rsidRPr="00F1389A" w:rsidRDefault="00FC1183">
      <w:pPr>
        <w:rPr>
          <w:rFonts w:ascii="Arial" w:hAnsi="Arial" w:cs="Arial"/>
          <w:bCs/>
          <w:sz w:val="24"/>
          <w:szCs w:val="24"/>
        </w:rPr>
      </w:pPr>
      <w:r w:rsidRPr="00F1389A">
        <w:rPr>
          <w:rFonts w:ascii="Arial" w:hAnsi="Arial" w:cs="Arial"/>
          <w:bCs/>
          <w:sz w:val="24"/>
          <w:szCs w:val="24"/>
        </w:rPr>
        <w:t>Předseda: RNDr. Miroslav Kundrata</w:t>
      </w:r>
    </w:p>
    <w:p w:rsidR="00FC1183" w:rsidRPr="00F1389A" w:rsidRDefault="00FC1183">
      <w:pPr>
        <w:rPr>
          <w:rFonts w:ascii="Arial" w:hAnsi="Arial" w:cs="Arial"/>
          <w:bCs/>
          <w:sz w:val="24"/>
          <w:szCs w:val="24"/>
        </w:rPr>
      </w:pPr>
      <w:r w:rsidRPr="00F1389A">
        <w:rPr>
          <w:rFonts w:ascii="Arial" w:hAnsi="Arial" w:cs="Arial"/>
          <w:bCs/>
          <w:sz w:val="24"/>
          <w:szCs w:val="24"/>
        </w:rPr>
        <w:t xml:space="preserve">Místopředseda: RNDr. Miroslav Korbička, majitel firmy Rebio </w:t>
      </w:r>
    </w:p>
    <w:p w:rsidR="00FC1183" w:rsidRPr="00F1389A" w:rsidRDefault="00FC1183">
      <w:pPr>
        <w:rPr>
          <w:rFonts w:ascii="Arial" w:hAnsi="Arial" w:cs="Arial"/>
          <w:bCs/>
          <w:sz w:val="24"/>
          <w:szCs w:val="24"/>
        </w:rPr>
      </w:pPr>
      <w:r w:rsidRPr="00F1389A">
        <w:rPr>
          <w:rFonts w:ascii="Arial" w:hAnsi="Arial" w:cs="Arial"/>
          <w:bCs/>
          <w:sz w:val="24"/>
          <w:szCs w:val="24"/>
        </w:rPr>
        <w:t xml:space="preserve">Členové: PhDr. Jitka Vitásková, zástupkyně ředitele Domu umění města Brna </w:t>
      </w:r>
    </w:p>
    <w:p w:rsidR="00FC1183" w:rsidRPr="00F1389A" w:rsidRDefault="00FC1183">
      <w:pPr>
        <w:rPr>
          <w:rFonts w:ascii="Arial" w:hAnsi="Arial" w:cs="Arial"/>
          <w:bCs/>
          <w:sz w:val="24"/>
          <w:szCs w:val="24"/>
        </w:rPr>
      </w:pPr>
      <w:r w:rsidRPr="00F1389A">
        <w:rPr>
          <w:rFonts w:ascii="Arial" w:hAnsi="Arial" w:cs="Arial"/>
          <w:bCs/>
          <w:sz w:val="24"/>
          <w:szCs w:val="24"/>
        </w:rPr>
        <w:t>Rostislav Pospíšil, výtvarník</w:t>
      </w:r>
    </w:p>
    <w:p w:rsidR="00FC1183" w:rsidRPr="00F1389A" w:rsidRDefault="00FC1183">
      <w:pPr>
        <w:rPr>
          <w:rFonts w:ascii="Arial" w:hAnsi="Arial" w:cs="Arial"/>
          <w:bCs/>
          <w:sz w:val="24"/>
          <w:szCs w:val="24"/>
        </w:rPr>
      </w:pPr>
      <w:r w:rsidRPr="00F1389A">
        <w:rPr>
          <w:rFonts w:ascii="Arial" w:hAnsi="Arial" w:cs="Arial"/>
          <w:bCs/>
          <w:sz w:val="24"/>
          <w:szCs w:val="24"/>
        </w:rPr>
        <w:t>Doc. Dr. Ing. Petr Maděra, proděkan lesnické a dřevařské fakulty MENDELU</w:t>
      </w:r>
    </w:p>
    <w:p w:rsidR="00FC1183" w:rsidRPr="00F1389A" w:rsidRDefault="00FC1183">
      <w:pPr>
        <w:rPr>
          <w:rFonts w:ascii="Arial" w:hAnsi="Arial" w:cs="Arial"/>
          <w:bCs/>
          <w:sz w:val="24"/>
          <w:szCs w:val="24"/>
        </w:rPr>
      </w:pPr>
      <w:r w:rsidRPr="00F1389A">
        <w:rPr>
          <w:rFonts w:ascii="Arial" w:hAnsi="Arial" w:cs="Arial"/>
          <w:bCs/>
          <w:sz w:val="24"/>
          <w:szCs w:val="24"/>
        </w:rPr>
        <w:t xml:space="preserve">Ing. Iva Šťastná, ředitelka firmy ELDACO </w:t>
      </w:r>
    </w:p>
    <w:p w:rsidR="00FC1183" w:rsidRPr="00F1389A" w:rsidRDefault="00FC1183">
      <w:pPr>
        <w:rPr>
          <w:rFonts w:ascii="Arial" w:hAnsi="Arial" w:cs="Arial"/>
          <w:bCs/>
          <w:sz w:val="24"/>
          <w:szCs w:val="24"/>
        </w:rPr>
      </w:pPr>
      <w:r w:rsidRPr="00F1389A">
        <w:rPr>
          <w:rFonts w:ascii="Arial" w:hAnsi="Arial" w:cs="Arial"/>
          <w:bCs/>
          <w:sz w:val="24"/>
          <w:szCs w:val="24"/>
        </w:rPr>
        <w:t>Ing. Aleš Máchal, ekopedagog (do 13. 5. 2013)</w:t>
      </w:r>
    </w:p>
    <w:p w:rsidR="00FC1183" w:rsidRPr="00F1389A" w:rsidRDefault="00FC1183">
      <w:pPr>
        <w:rPr>
          <w:rFonts w:ascii="Arial" w:hAnsi="Arial" w:cs="Arial"/>
          <w:bCs/>
          <w:sz w:val="24"/>
          <w:szCs w:val="24"/>
        </w:rPr>
      </w:pPr>
      <w:r w:rsidRPr="00F1389A">
        <w:rPr>
          <w:rFonts w:ascii="Arial" w:hAnsi="Arial" w:cs="Arial"/>
          <w:bCs/>
          <w:sz w:val="24"/>
          <w:szCs w:val="24"/>
        </w:rPr>
        <w:t>Mgr. Alena Uhříčková, ředitelka zařízení pro ekologickou výchovu Lipka (od 13. 5. 2013)</w:t>
      </w:r>
    </w:p>
    <w:p w:rsidR="00FC1183" w:rsidRPr="00F1389A" w:rsidRDefault="00FC1183">
      <w:pPr>
        <w:rPr>
          <w:rFonts w:ascii="Arial" w:hAnsi="Arial" w:cs="Arial"/>
          <w:bCs/>
          <w:sz w:val="24"/>
          <w:szCs w:val="24"/>
        </w:rPr>
      </w:pPr>
      <w:r w:rsidRPr="00F1389A">
        <w:rPr>
          <w:rFonts w:ascii="Arial" w:hAnsi="Arial" w:cs="Arial"/>
          <w:bCs/>
          <w:sz w:val="24"/>
          <w:szCs w:val="24"/>
        </w:rPr>
        <w:t>Jan Hanák, kněz a dokumentarista (od 13. 5. 2013)</w:t>
      </w:r>
    </w:p>
    <w:p w:rsidR="00FC1183" w:rsidRPr="00F1389A" w:rsidRDefault="00FC1183">
      <w:pPr>
        <w:pStyle w:val="BodyText2"/>
        <w:widowControl w:val="0"/>
        <w:jc w:val="both"/>
        <w:rPr>
          <w:rFonts w:ascii="Arial" w:hAnsi="Arial" w:cs="Arial"/>
          <w:bCs/>
          <w:szCs w:val="24"/>
        </w:rPr>
      </w:pPr>
    </w:p>
    <w:p w:rsidR="00FC1183" w:rsidRPr="00F1389A" w:rsidRDefault="00FC1183">
      <w:pPr>
        <w:pStyle w:val="Zpat"/>
        <w:tabs>
          <w:tab w:val="clear" w:pos="4536"/>
          <w:tab w:val="clear" w:pos="9072"/>
          <w:tab w:val="left" w:pos="360"/>
        </w:tabs>
        <w:jc w:val="both"/>
        <w:rPr>
          <w:rFonts w:ascii="Arial" w:hAnsi="Arial" w:cs="Arial"/>
          <w:bCs/>
          <w:sz w:val="24"/>
          <w:szCs w:val="24"/>
        </w:rPr>
      </w:pPr>
      <w:r w:rsidRPr="00F1389A">
        <w:rPr>
          <w:rFonts w:ascii="Arial" w:hAnsi="Arial" w:cs="Arial"/>
          <w:b/>
          <w:sz w:val="24"/>
          <w:szCs w:val="24"/>
        </w:rPr>
        <w:t>Dozorčí rada</w:t>
      </w:r>
    </w:p>
    <w:p w:rsidR="00FC1183" w:rsidRPr="00F1389A" w:rsidRDefault="00FC1183">
      <w:pPr>
        <w:rPr>
          <w:rFonts w:ascii="Arial" w:hAnsi="Arial" w:cs="Arial"/>
          <w:bCs/>
          <w:sz w:val="24"/>
          <w:szCs w:val="24"/>
        </w:rPr>
      </w:pPr>
      <w:r w:rsidRPr="00F1389A">
        <w:rPr>
          <w:rFonts w:ascii="Arial" w:hAnsi="Arial" w:cs="Arial"/>
          <w:bCs/>
          <w:sz w:val="24"/>
          <w:szCs w:val="24"/>
        </w:rPr>
        <w:t>Předseda: Ing. JUDr. Martin Flora, Dr., právník</w:t>
      </w:r>
    </w:p>
    <w:p w:rsidR="00FC1183" w:rsidRPr="00F1389A" w:rsidRDefault="00FC1183">
      <w:pPr>
        <w:rPr>
          <w:rFonts w:ascii="Arial" w:hAnsi="Arial" w:cs="Arial"/>
          <w:bCs/>
          <w:sz w:val="24"/>
          <w:szCs w:val="24"/>
        </w:rPr>
      </w:pPr>
      <w:r w:rsidRPr="00F1389A">
        <w:rPr>
          <w:rFonts w:ascii="Arial" w:hAnsi="Arial" w:cs="Arial"/>
          <w:bCs/>
          <w:sz w:val="24"/>
          <w:szCs w:val="24"/>
        </w:rPr>
        <w:t>Členové: Ing. Martin Nemrava, MBA, kouč, lektor a konzultant</w:t>
      </w:r>
    </w:p>
    <w:p w:rsidR="00FC1183" w:rsidRPr="00F1389A" w:rsidRDefault="00FC1183">
      <w:pPr>
        <w:rPr>
          <w:rFonts w:ascii="Arial" w:hAnsi="Arial" w:cs="Arial"/>
          <w:sz w:val="24"/>
          <w:szCs w:val="24"/>
        </w:rPr>
      </w:pPr>
      <w:r w:rsidRPr="00F1389A">
        <w:rPr>
          <w:rFonts w:ascii="Arial" w:hAnsi="Arial" w:cs="Arial"/>
          <w:bCs/>
          <w:sz w:val="24"/>
          <w:szCs w:val="24"/>
        </w:rPr>
        <w:t>PhDr. Nora Obrtelová, dramaturgyně ČT Brno</w:t>
      </w:r>
    </w:p>
    <w:p w:rsidR="00FC1183" w:rsidRPr="00F1389A" w:rsidRDefault="00FC1183">
      <w:pPr>
        <w:pStyle w:val="Zpat"/>
        <w:tabs>
          <w:tab w:val="clear" w:pos="4536"/>
          <w:tab w:val="clear" w:pos="9072"/>
          <w:tab w:val="left" w:pos="360"/>
        </w:tabs>
        <w:jc w:val="both"/>
        <w:rPr>
          <w:rFonts w:ascii="Arial" w:hAnsi="Arial" w:cs="Arial"/>
          <w:sz w:val="24"/>
          <w:szCs w:val="24"/>
        </w:rPr>
      </w:pPr>
    </w:p>
    <w:p w:rsidR="00FC1183" w:rsidRPr="00F1389A" w:rsidRDefault="00FC1183">
      <w:pPr>
        <w:pStyle w:val="Zpat"/>
        <w:tabs>
          <w:tab w:val="clear" w:pos="4536"/>
          <w:tab w:val="clear" w:pos="9072"/>
          <w:tab w:val="left" w:pos="360"/>
        </w:tabs>
        <w:jc w:val="both"/>
        <w:rPr>
          <w:rFonts w:ascii="Arial" w:hAnsi="Arial" w:cs="Arial"/>
          <w:bCs/>
          <w:sz w:val="24"/>
          <w:szCs w:val="24"/>
        </w:rPr>
      </w:pPr>
      <w:r w:rsidRPr="00F1389A">
        <w:rPr>
          <w:rFonts w:ascii="Arial" w:hAnsi="Arial" w:cs="Arial"/>
          <w:b/>
          <w:sz w:val="24"/>
          <w:szCs w:val="24"/>
        </w:rPr>
        <w:t>Management nadace</w:t>
      </w:r>
    </w:p>
    <w:p w:rsidR="00FC1183" w:rsidRPr="00F1389A" w:rsidRDefault="00FC1183">
      <w:pPr>
        <w:rPr>
          <w:rFonts w:ascii="Arial" w:hAnsi="Arial" w:cs="Arial"/>
          <w:bCs/>
          <w:sz w:val="24"/>
          <w:szCs w:val="24"/>
        </w:rPr>
      </w:pPr>
      <w:r w:rsidRPr="00F1389A">
        <w:rPr>
          <w:rFonts w:ascii="Arial" w:hAnsi="Arial" w:cs="Arial"/>
          <w:bCs/>
          <w:sz w:val="24"/>
          <w:szCs w:val="24"/>
        </w:rPr>
        <w:t xml:space="preserve">Ředitelka: Mgr. Jasna Flamiková </w:t>
      </w:r>
    </w:p>
    <w:p w:rsidR="00FC1183" w:rsidRPr="00F1389A" w:rsidRDefault="00FC1183">
      <w:pPr>
        <w:rPr>
          <w:rFonts w:ascii="Arial" w:hAnsi="Arial" w:cs="Arial"/>
          <w:bCs/>
          <w:sz w:val="24"/>
          <w:szCs w:val="24"/>
        </w:rPr>
      </w:pPr>
      <w:r w:rsidRPr="00F1389A">
        <w:rPr>
          <w:rFonts w:ascii="Arial" w:hAnsi="Arial" w:cs="Arial"/>
          <w:bCs/>
          <w:sz w:val="24"/>
          <w:szCs w:val="24"/>
        </w:rPr>
        <w:t>Manažerka nadačních projektů: Mgr. Petra Jadrná</w:t>
      </w:r>
    </w:p>
    <w:p w:rsidR="00FC1183" w:rsidRPr="00F1389A" w:rsidRDefault="00FC1183">
      <w:pPr>
        <w:rPr>
          <w:rFonts w:ascii="Arial" w:hAnsi="Arial" w:cs="Arial"/>
          <w:bCs/>
          <w:sz w:val="24"/>
          <w:szCs w:val="24"/>
        </w:rPr>
      </w:pPr>
      <w:r w:rsidRPr="00F1389A">
        <w:rPr>
          <w:rFonts w:ascii="Arial" w:hAnsi="Arial" w:cs="Arial"/>
          <w:bCs/>
          <w:sz w:val="24"/>
          <w:szCs w:val="24"/>
        </w:rPr>
        <w:t>Fundraiser: RNDr. Miroslav Klíč</w:t>
      </w:r>
    </w:p>
    <w:p w:rsidR="00FC1183" w:rsidRPr="00F1389A" w:rsidRDefault="00FC1183">
      <w:pPr>
        <w:rPr>
          <w:rFonts w:ascii="Arial" w:hAnsi="Arial" w:cs="Arial"/>
          <w:sz w:val="24"/>
          <w:szCs w:val="24"/>
        </w:rPr>
      </w:pPr>
      <w:r w:rsidRPr="00F1389A">
        <w:rPr>
          <w:rFonts w:ascii="Arial" w:hAnsi="Arial" w:cs="Arial"/>
          <w:bCs/>
          <w:sz w:val="24"/>
          <w:szCs w:val="24"/>
        </w:rPr>
        <w:t>Účetní: Radka Batelková, později Pavlína Sedláková</w:t>
      </w:r>
    </w:p>
    <w:p w:rsidR="00FC1183" w:rsidRPr="00F1389A" w:rsidRDefault="00FC1183">
      <w:pPr>
        <w:pStyle w:val="Zpat"/>
        <w:tabs>
          <w:tab w:val="clear" w:pos="4536"/>
          <w:tab w:val="clear" w:pos="9072"/>
          <w:tab w:val="left" w:pos="360"/>
        </w:tabs>
        <w:jc w:val="both"/>
        <w:rPr>
          <w:rFonts w:ascii="Arial" w:hAnsi="Arial" w:cs="Arial"/>
          <w:sz w:val="24"/>
          <w:szCs w:val="24"/>
        </w:rPr>
      </w:pPr>
    </w:p>
    <w:p w:rsidR="00FC1183" w:rsidRPr="00F1389A" w:rsidRDefault="00FC1183">
      <w:pPr>
        <w:pStyle w:val="Zpat"/>
        <w:tabs>
          <w:tab w:val="clear" w:pos="4536"/>
          <w:tab w:val="clear" w:pos="9072"/>
          <w:tab w:val="left" w:pos="360"/>
        </w:tabs>
        <w:jc w:val="both"/>
        <w:rPr>
          <w:rFonts w:ascii="Arial" w:hAnsi="Arial" w:cs="Arial"/>
          <w:bCs/>
          <w:sz w:val="24"/>
          <w:szCs w:val="24"/>
        </w:rPr>
      </w:pPr>
      <w:r w:rsidRPr="00F1389A">
        <w:rPr>
          <w:rFonts w:ascii="Arial" w:hAnsi="Arial" w:cs="Arial"/>
          <w:b/>
          <w:bCs/>
          <w:sz w:val="24"/>
          <w:szCs w:val="24"/>
        </w:rPr>
        <w:t>Obchody Nadace Veronica:</w:t>
      </w:r>
    </w:p>
    <w:p w:rsidR="00FC1183" w:rsidRPr="00F1389A" w:rsidRDefault="00FC1183">
      <w:pPr>
        <w:rPr>
          <w:rFonts w:ascii="Arial" w:hAnsi="Arial" w:cs="Arial"/>
          <w:bCs/>
          <w:sz w:val="24"/>
          <w:szCs w:val="24"/>
        </w:rPr>
      </w:pPr>
      <w:r w:rsidRPr="00F1389A">
        <w:rPr>
          <w:rFonts w:ascii="Arial" w:hAnsi="Arial" w:cs="Arial"/>
          <w:bCs/>
          <w:sz w:val="24"/>
          <w:szCs w:val="24"/>
        </w:rPr>
        <w:t>Vedoucí obchodů: Irena Krakovská, později Kateřina Nimrichterová</w:t>
      </w:r>
    </w:p>
    <w:p w:rsidR="00FC1183" w:rsidRPr="00F1389A" w:rsidRDefault="00FC1183">
      <w:pPr>
        <w:rPr>
          <w:rFonts w:ascii="Arial" w:hAnsi="Arial" w:cs="Arial"/>
          <w:sz w:val="24"/>
          <w:szCs w:val="24"/>
        </w:rPr>
      </w:pPr>
      <w:r w:rsidRPr="00F1389A">
        <w:rPr>
          <w:rFonts w:ascii="Arial" w:hAnsi="Arial" w:cs="Arial"/>
          <w:bCs/>
          <w:sz w:val="24"/>
          <w:szCs w:val="24"/>
        </w:rPr>
        <w:t>V obchodech dále pracovali: Sabina Strakoňová, Ludmila Hrůzová, Pavlína Maksová, Jana Krčálová, Sabina Serafínová, Blanka Batoušková, Iva Daňová, Sabina Serafínová, Sylvie Šidlová, Adéla Bejčková, Lenka Grulichová.</w:t>
      </w:r>
      <w:r w:rsidRPr="00F1389A">
        <w:rPr>
          <w:rFonts w:ascii="Arial" w:hAnsi="Arial" w:cs="Arial"/>
          <w:bCs/>
          <w:sz w:val="24"/>
          <w:szCs w:val="24"/>
        </w:rPr>
        <w:tab/>
      </w:r>
    </w:p>
    <w:p w:rsidR="00FC1183" w:rsidRPr="00F1389A" w:rsidRDefault="00FC1183">
      <w:pPr>
        <w:pStyle w:val="Zpat"/>
        <w:tabs>
          <w:tab w:val="clear" w:pos="4536"/>
          <w:tab w:val="clear" w:pos="9072"/>
          <w:tab w:val="left" w:pos="360"/>
        </w:tabs>
        <w:jc w:val="both"/>
        <w:rPr>
          <w:rFonts w:ascii="Arial" w:hAnsi="Arial" w:cs="Arial"/>
          <w:b/>
          <w:bCs/>
          <w:sz w:val="24"/>
          <w:szCs w:val="24"/>
        </w:rPr>
      </w:pPr>
      <w:r w:rsidRPr="00F1389A">
        <w:rPr>
          <w:rFonts w:ascii="Arial" w:hAnsi="Arial" w:cs="Arial"/>
          <w:sz w:val="24"/>
          <w:szCs w:val="24"/>
        </w:rPr>
        <w:tab/>
      </w:r>
      <w:r w:rsidRPr="00F1389A">
        <w:rPr>
          <w:rFonts w:ascii="Arial" w:hAnsi="Arial" w:cs="Arial"/>
          <w:sz w:val="24"/>
          <w:szCs w:val="24"/>
        </w:rPr>
        <w:tab/>
      </w:r>
    </w:p>
    <w:p w:rsidR="00FC1183" w:rsidRPr="00F1389A" w:rsidRDefault="00FC1183">
      <w:pPr>
        <w:pStyle w:val="Zpat"/>
        <w:tabs>
          <w:tab w:val="clear" w:pos="4536"/>
          <w:tab w:val="clear" w:pos="9072"/>
          <w:tab w:val="left" w:pos="360"/>
        </w:tabs>
        <w:jc w:val="both"/>
        <w:rPr>
          <w:rFonts w:ascii="Arial" w:hAnsi="Arial" w:cs="Arial"/>
          <w:bCs/>
          <w:sz w:val="24"/>
          <w:szCs w:val="24"/>
        </w:rPr>
      </w:pPr>
      <w:r w:rsidRPr="00F1389A">
        <w:rPr>
          <w:rFonts w:ascii="Arial" w:hAnsi="Arial" w:cs="Arial"/>
          <w:b/>
          <w:bCs/>
          <w:sz w:val="24"/>
          <w:szCs w:val="24"/>
        </w:rPr>
        <w:t>Externí spolupracovníci</w:t>
      </w:r>
    </w:p>
    <w:p w:rsidR="00FC1183" w:rsidRPr="00F1389A" w:rsidRDefault="00FC1183">
      <w:pPr>
        <w:rPr>
          <w:rFonts w:ascii="Arial" w:hAnsi="Arial" w:cs="Arial"/>
          <w:bCs/>
          <w:sz w:val="24"/>
          <w:szCs w:val="24"/>
        </w:rPr>
      </w:pPr>
      <w:r w:rsidRPr="00F1389A">
        <w:rPr>
          <w:rFonts w:ascii="Arial" w:hAnsi="Arial" w:cs="Arial"/>
          <w:bCs/>
          <w:sz w:val="24"/>
          <w:szCs w:val="24"/>
        </w:rPr>
        <w:t>Právník: Mgr. Andrea Rezková</w:t>
      </w:r>
    </w:p>
    <w:p w:rsidR="00FC1183" w:rsidRPr="00F1389A" w:rsidRDefault="00FC1183">
      <w:pPr>
        <w:rPr>
          <w:rFonts w:ascii="Arial" w:hAnsi="Arial" w:cs="Arial"/>
          <w:bCs/>
          <w:sz w:val="24"/>
          <w:szCs w:val="24"/>
        </w:rPr>
      </w:pPr>
      <w:r w:rsidRPr="00F1389A">
        <w:rPr>
          <w:rFonts w:ascii="Arial" w:hAnsi="Arial" w:cs="Arial"/>
          <w:bCs/>
          <w:sz w:val="24"/>
          <w:szCs w:val="24"/>
        </w:rPr>
        <w:t>Grafické práce: Ivana Mitáčková</w:t>
      </w:r>
    </w:p>
    <w:p w:rsidR="00FC1183" w:rsidRDefault="00FC1183">
      <w:pPr>
        <w:rPr>
          <w:rFonts w:ascii="Arial" w:hAnsi="Arial" w:cs="Arial"/>
          <w:bCs/>
          <w:i/>
          <w:sz w:val="24"/>
          <w:szCs w:val="24"/>
        </w:rPr>
      </w:pPr>
      <w:r w:rsidRPr="00F1389A">
        <w:rPr>
          <w:rFonts w:ascii="Arial" w:hAnsi="Arial" w:cs="Arial"/>
          <w:bCs/>
          <w:i/>
          <w:sz w:val="24"/>
          <w:szCs w:val="24"/>
        </w:rPr>
        <w:t>Jména mnoha desítek dobrovolníků uvádíme s poděkováním na str.</w:t>
      </w:r>
      <w:r w:rsidR="00D2605B" w:rsidRPr="00F1389A">
        <w:rPr>
          <w:rFonts w:ascii="Arial" w:hAnsi="Arial" w:cs="Arial"/>
          <w:bCs/>
          <w:i/>
          <w:sz w:val="24"/>
          <w:szCs w:val="24"/>
        </w:rPr>
        <w:t xml:space="preserve"> 11-12</w:t>
      </w:r>
    </w:p>
    <w:p w:rsidR="006806F8" w:rsidRDefault="006806F8">
      <w:pPr>
        <w:rPr>
          <w:rFonts w:ascii="Arial" w:hAnsi="Arial" w:cs="Arial"/>
          <w:bCs/>
          <w:i/>
          <w:sz w:val="24"/>
          <w:szCs w:val="24"/>
        </w:rPr>
      </w:pPr>
    </w:p>
    <w:p w:rsidR="006806F8" w:rsidRDefault="006806F8">
      <w:pPr>
        <w:rPr>
          <w:rFonts w:ascii="Arial" w:hAnsi="Arial" w:cs="Arial"/>
          <w:bCs/>
          <w:i/>
          <w:sz w:val="24"/>
          <w:szCs w:val="24"/>
        </w:rPr>
      </w:pPr>
    </w:p>
    <w:p w:rsidR="006806F8" w:rsidRPr="00F1389A" w:rsidRDefault="006806F8">
      <w:pPr>
        <w:rPr>
          <w:rFonts w:ascii="Arial" w:hAnsi="Arial" w:cs="Arial"/>
          <w:b/>
          <w:sz w:val="24"/>
          <w:szCs w:val="24"/>
        </w:rPr>
      </w:pPr>
    </w:p>
    <w:p w:rsidR="00FC1183" w:rsidRPr="00F1389A" w:rsidRDefault="00FC1183">
      <w:pPr>
        <w:pBdr>
          <w:top w:val="single" w:sz="4" w:space="1" w:color="000000"/>
          <w:left w:val="single" w:sz="4" w:space="4" w:color="000000"/>
          <w:bottom w:val="single" w:sz="4" w:space="1" w:color="000000"/>
          <w:right w:val="single" w:sz="4" w:space="4" w:color="000000"/>
        </w:pBdr>
        <w:tabs>
          <w:tab w:val="left" w:pos="360"/>
        </w:tabs>
        <w:jc w:val="both"/>
        <w:rPr>
          <w:rFonts w:ascii="Arial" w:hAnsi="Arial" w:cs="Arial"/>
          <w:sz w:val="24"/>
          <w:szCs w:val="24"/>
        </w:rPr>
      </w:pPr>
      <w:r w:rsidRPr="00F1389A">
        <w:rPr>
          <w:rFonts w:ascii="Arial" w:hAnsi="Arial" w:cs="Arial"/>
          <w:b/>
          <w:sz w:val="24"/>
          <w:szCs w:val="24"/>
        </w:rPr>
        <w:lastRenderedPageBreak/>
        <w:t xml:space="preserve">II. ČINNOST V ROCE 2013: </w:t>
      </w:r>
    </w:p>
    <w:p w:rsidR="0092674C" w:rsidRPr="00F1389A" w:rsidRDefault="0092674C">
      <w:pPr>
        <w:jc w:val="both"/>
        <w:rPr>
          <w:rFonts w:ascii="Arial" w:hAnsi="Arial" w:cs="Arial"/>
          <w:sz w:val="24"/>
          <w:szCs w:val="24"/>
        </w:rPr>
      </w:pPr>
    </w:p>
    <w:p w:rsidR="00FC1183" w:rsidRPr="00F1389A" w:rsidRDefault="00FC1183">
      <w:pPr>
        <w:jc w:val="both"/>
        <w:rPr>
          <w:rFonts w:ascii="Arial" w:hAnsi="Arial" w:cs="Arial"/>
          <w:b/>
          <w:bCs/>
          <w:sz w:val="24"/>
          <w:szCs w:val="24"/>
          <w:u w:val="single"/>
        </w:rPr>
      </w:pPr>
      <w:r w:rsidRPr="00F1389A">
        <w:rPr>
          <w:rFonts w:ascii="Arial" w:hAnsi="Arial" w:cs="Arial"/>
          <w:sz w:val="24"/>
          <w:szCs w:val="24"/>
        </w:rPr>
        <w:tab/>
      </w:r>
      <w:r w:rsidRPr="00F1389A">
        <w:rPr>
          <w:rFonts w:ascii="Arial" w:hAnsi="Arial" w:cs="Arial"/>
          <w:sz w:val="24"/>
          <w:szCs w:val="24"/>
        </w:rPr>
        <w:tab/>
      </w:r>
    </w:p>
    <w:p w:rsidR="00FC1183" w:rsidRPr="00F1389A" w:rsidRDefault="00FC1183">
      <w:pPr>
        <w:tabs>
          <w:tab w:val="left" w:pos="142"/>
        </w:tabs>
        <w:rPr>
          <w:rFonts w:ascii="Arial" w:hAnsi="Arial" w:cs="Arial"/>
          <w:b/>
          <w:bCs/>
          <w:sz w:val="24"/>
          <w:szCs w:val="24"/>
        </w:rPr>
      </w:pPr>
      <w:r w:rsidRPr="00F1389A">
        <w:rPr>
          <w:rFonts w:ascii="Arial" w:hAnsi="Arial" w:cs="Arial"/>
          <w:b/>
          <w:bCs/>
          <w:sz w:val="24"/>
          <w:szCs w:val="24"/>
          <w:u w:val="single"/>
        </w:rPr>
        <w:t>VLASTNÍ AKTIVITY  NADACE  VERONICA</w:t>
      </w:r>
    </w:p>
    <w:p w:rsidR="00FC1183" w:rsidRPr="00F1389A" w:rsidRDefault="00FC1183">
      <w:pPr>
        <w:jc w:val="both"/>
        <w:rPr>
          <w:rFonts w:ascii="Arial" w:hAnsi="Arial" w:cs="Arial"/>
          <w:b/>
          <w:bCs/>
          <w:sz w:val="24"/>
          <w:szCs w:val="24"/>
        </w:rPr>
      </w:pPr>
    </w:p>
    <w:p w:rsidR="00FC1183" w:rsidRPr="00F1389A" w:rsidRDefault="00FC1183">
      <w:pPr>
        <w:jc w:val="both"/>
        <w:rPr>
          <w:rFonts w:ascii="Arial" w:hAnsi="Arial" w:cs="Arial"/>
          <w:b/>
          <w:bCs/>
          <w:sz w:val="24"/>
          <w:szCs w:val="24"/>
        </w:rPr>
      </w:pPr>
    </w:p>
    <w:p w:rsidR="00FC1183" w:rsidRPr="00F1389A" w:rsidRDefault="00FC1183">
      <w:pPr>
        <w:pStyle w:val="Nadpis2"/>
        <w:spacing w:line="360" w:lineRule="atLeast"/>
        <w:rPr>
          <w:rFonts w:ascii="Arial" w:hAnsi="Arial" w:cs="Arial"/>
          <w:sz w:val="24"/>
          <w:szCs w:val="24"/>
        </w:rPr>
      </w:pPr>
      <w:r w:rsidRPr="00F1389A">
        <w:rPr>
          <w:rFonts w:ascii="Arial" w:hAnsi="Arial" w:cs="Arial"/>
          <w:i w:val="0"/>
          <w:sz w:val="24"/>
          <w:szCs w:val="24"/>
        </w:rPr>
        <w:t xml:space="preserve">OBCHODY NADACE VERONICA </w:t>
      </w:r>
    </w:p>
    <w:p w:rsidR="00FC1183" w:rsidRPr="00F1389A" w:rsidRDefault="00FC1183">
      <w:pPr>
        <w:jc w:val="both"/>
        <w:rPr>
          <w:rFonts w:ascii="Arial" w:hAnsi="Arial" w:cs="Arial"/>
          <w:sz w:val="24"/>
          <w:szCs w:val="24"/>
        </w:rPr>
      </w:pPr>
    </w:p>
    <w:p w:rsidR="00FC1183" w:rsidRPr="00F1389A" w:rsidRDefault="00FC1183">
      <w:pPr>
        <w:jc w:val="both"/>
        <w:rPr>
          <w:rFonts w:ascii="Arial" w:hAnsi="Arial" w:cs="Arial"/>
          <w:b/>
          <w:bCs/>
          <w:sz w:val="24"/>
          <w:szCs w:val="24"/>
          <w:shd w:val="clear" w:color="auto" w:fill="FFFF00"/>
        </w:rPr>
      </w:pPr>
    </w:p>
    <w:p w:rsidR="00FC1183" w:rsidRPr="00F1389A" w:rsidRDefault="00FC1183">
      <w:pPr>
        <w:jc w:val="both"/>
        <w:rPr>
          <w:rFonts w:ascii="Arial" w:hAnsi="Arial" w:cs="Arial"/>
          <w:bCs/>
          <w:sz w:val="24"/>
          <w:szCs w:val="24"/>
        </w:rPr>
      </w:pPr>
      <w:r w:rsidRPr="00F1389A">
        <w:rPr>
          <w:rFonts w:ascii="Arial" w:hAnsi="Arial" w:cs="Arial"/>
          <w:bCs/>
          <w:sz w:val="24"/>
          <w:szCs w:val="24"/>
        </w:rPr>
        <w:t xml:space="preserve">V roce 2013 jsme pokračovali v provozování Obchodů Nadace Veronica na Pekařské 38 v centru města Brna, na Svážné 16 v Novém Lískovci a na Jana Babáka 11 v Králově poli. Obchody jsou provozovány od konce roku 2008 jako veřejná sbírka povolená JM krajem. </w:t>
      </w:r>
      <w:r w:rsidRPr="00F1389A">
        <w:rPr>
          <w:rFonts w:ascii="Arial" w:hAnsi="Arial" w:cs="Arial"/>
          <w:bCs/>
          <w:sz w:val="24"/>
          <w:szCs w:val="24"/>
        </w:rPr>
        <w:br/>
        <w:t>V provozovnách se prodávají hezké darované věci, které už jejich dárci nevyužijí, ale které si rád koupí někdo druhý. Darované věci jsou přetříděné, věci kvalitní a pěkné jsou nabízeny k prodeji. Část věcí, především textilu, kterého je nadbytek, je přesunuta Armádě spásy a dalším organizacím pracující se sociálně slabšími klienty. Knihy jsou nabízeny i prostřednictvím knižních bazárků, část jich od nás obdržela například brněnská věznice. Některé starší knihy jsou zpracovávány na umělecká díla, kdy si je od nás za symbolickou cenu kupují začínající sochaři. Výtěžek z veřejné sbírky nadace rozděluje na ekologické a komunitní projekty neziskových organizací a škol v Brně a okolí.</w:t>
      </w:r>
    </w:p>
    <w:p w:rsidR="0092674C" w:rsidRPr="00F1389A" w:rsidRDefault="0092674C">
      <w:pPr>
        <w:jc w:val="both"/>
        <w:rPr>
          <w:rFonts w:ascii="Arial" w:hAnsi="Arial" w:cs="Arial"/>
          <w:bCs/>
          <w:sz w:val="24"/>
          <w:szCs w:val="24"/>
        </w:rPr>
      </w:pPr>
    </w:p>
    <w:p w:rsidR="00FC1183" w:rsidRPr="00F1389A" w:rsidRDefault="00FC1183">
      <w:pPr>
        <w:jc w:val="both"/>
        <w:rPr>
          <w:rFonts w:ascii="Arial" w:hAnsi="Arial" w:cs="Arial"/>
          <w:bCs/>
          <w:sz w:val="24"/>
          <w:szCs w:val="24"/>
        </w:rPr>
      </w:pPr>
    </w:p>
    <w:p w:rsidR="00FC1183" w:rsidRPr="00F1389A" w:rsidRDefault="00FC1183">
      <w:pPr>
        <w:jc w:val="both"/>
        <w:rPr>
          <w:rFonts w:ascii="Arial" w:hAnsi="Arial" w:cs="Arial"/>
          <w:b/>
          <w:sz w:val="24"/>
          <w:szCs w:val="24"/>
        </w:rPr>
      </w:pPr>
      <w:r w:rsidRPr="00F1389A">
        <w:rPr>
          <w:rFonts w:ascii="Arial" w:hAnsi="Arial" w:cs="Arial"/>
          <w:b/>
          <w:sz w:val="24"/>
          <w:szCs w:val="24"/>
        </w:rPr>
        <w:t>DALŠÍ AKTIVITY NADAČNÍCH OBCHODŮ</w:t>
      </w:r>
    </w:p>
    <w:p w:rsidR="00FC1183" w:rsidRPr="00F1389A" w:rsidRDefault="00FC1183">
      <w:pPr>
        <w:jc w:val="both"/>
        <w:rPr>
          <w:rFonts w:ascii="Arial" w:hAnsi="Arial" w:cs="Arial"/>
          <w:b/>
          <w:sz w:val="24"/>
          <w:szCs w:val="24"/>
        </w:rPr>
      </w:pPr>
    </w:p>
    <w:p w:rsidR="00FC1183" w:rsidRPr="00F1389A" w:rsidRDefault="00FC1183">
      <w:pPr>
        <w:numPr>
          <w:ilvl w:val="0"/>
          <w:numId w:val="11"/>
        </w:numPr>
        <w:jc w:val="both"/>
        <w:rPr>
          <w:rFonts w:ascii="Arial" w:hAnsi="Arial" w:cs="Arial"/>
          <w:bCs/>
          <w:sz w:val="24"/>
          <w:szCs w:val="24"/>
        </w:rPr>
      </w:pPr>
      <w:r w:rsidRPr="00F1389A">
        <w:rPr>
          <w:rFonts w:ascii="Arial" w:hAnsi="Arial" w:cs="Arial"/>
          <w:bCs/>
          <w:sz w:val="24"/>
          <w:szCs w:val="24"/>
        </w:rPr>
        <w:t>Prostor před obchodem v Králově Poli byl v tomto roce upraven, před obchodem byla místo nevyhovující túje vysázena lípa a obchod dostal i nový vývěsní štít.</w:t>
      </w:r>
    </w:p>
    <w:p w:rsidR="00FC1183" w:rsidRPr="00F1389A" w:rsidRDefault="00FC1183">
      <w:pPr>
        <w:jc w:val="both"/>
        <w:rPr>
          <w:rFonts w:ascii="Arial" w:hAnsi="Arial" w:cs="Arial"/>
          <w:bCs/>
          <w:sz w:val="24"/>
          <w:szCs w:val="24"/>
        </w:rPr>
      </w:pPr>
    </w:p>
    <w:p w:rsidR="00FC1183" w:rsidRPr="00F1389A" w:rsidRDefault="00FC1183">
      <w:pPr>
        <w:numPr>
          <w:ilvl w:val="0"/>
          <w:numId w:val="11"/>
        </w:numPr>
        <w:jc w:val="both"/>
        <w:rPr>
          <w:rFonts w:ascii="Arial" w:hAnsi="Arial" w:cs="Arial"/>
          <w:sz w:val="24"/>
          <w:szCs w:val="24"/>
        </w:rPr>
      </w:pPr>
      <w:r w:rsidRPr="00F1389A">
        <w:rPr>
          <w:rFonts w:ascii="Arial" w:hAnsi="Arial" w:cs="Arial"/>
          <w:bCs/>
          <w:sz w:val="24"/>
          <w:szCs w:val="24"/>
        </w:rPr>
        <w:t>V rámci jara a podzimu jsme se účastnili jarních burz na školách ZŠ Milenova A ZŠ Pavlovská.</w:t>
      </w:r>
    </w:p>
    <w:p w:rsidR="00FC1183" w:rsidRPr="00F1389A" w:rsidRDefault="00FC1183">
      <w:pPr>
        <w:jc w:val="both"/>
        <w:rPr>
          <w:rFonts w:ascii="Arial" w:hAnsi="Arial" w:cs="Arial"/>
          <w:sz w:val="24"/>
          <w:szCs w:val="24"/>
        </w:rPr>
      </w:pPr>
    </w:p>
    <w:p w:rsidR="00FC1183" w:rsidRPr="00F1389A" w:rsidRDefault="00FC1183">
      <w:pPr>
        <w:jc w:val="both"/>
        <w:rPr>
          <w:rFonts w:ascii="Arial" w:hAnsi="Arial" w:cs="Arial"/>
          <w:b/>
          <w:sz w:val="24"/>
          <w:szCs w:val="24"/>
        </w:rPr>
      </w:pPr>
    </w:p>
    <w:p w:rsidR="00FC1183" w:rsidRPr="00F1389A" w:rsidRDefault="00FC1183">
      <w:pPr>
        <w:pStyle w:val="Nadpis2"/>
        <w:numPr>
          <w:ilvl w:val="0"/>
          <w:numId w:val="11"/>
        </w:numPr>
        <w:jc w:val="left"/>
        <w:rPr>
          <w:rFonts w:ascii="Arial" w:hAnsi="Arial" w:cs="Arial"/>
          <w:sz w:val="24"/>
          <w:szCs w:val="24"/>
        </w:rPr>
      </w:pPr>
      <w:r w:rsidRPr="00F1389A">
        <w:rPr>
          <w:rFonts w:ascii="Arial" w:hAnsi="Arial" w:cs="Arial"/>
          <w:b w:val="0"/>
          <w:bCs/>
          <w:i w:val="0"/>
          <w:sz w:val="24"/>
          <w:szCs w:val="24"/>
        </w:rPr>
        <w:t xml:space="preserve">U příležitosti 1. výročí otevření obchodu na Jana Babáka 11 jsme uspořádali módní přehlídku z nadačních modelů studentky VOŠ Nely Horinkové. </w:t>
      </w:r>
    </w:p>
    <w:p w:rsidR="00FC1183" w:rsidRPr="00F1389A" w:rsidRDefault="00FC1183">
      <w:pPr>
        <w:jc w:val="both"/>
        <w:rPr>
          <w:rFonts w:ascii="Arial" w:hAnsi="Arial" w:cs="Arial"/>
          <w:b/>
          <w:sz w:val="24"/>
          <w:szCs w:val="24"/>
        </w:rPr>
      </w:pPr>
    </w:p>
    <w:p w:rsidR="00FC1183" w:rsidRPr="00F1389A" w:rsidRDefault="00FC1183">
      <w:pPr>
        <w:numPr>
          <w:ilvl w:val="0"/>
          <w:numId w:val="11"/>
        </w:numPr>
        <w:jc w:val="both"/>
        <w:rPr>
          <w:rFonts w:ascii="Arial" w:hAnsi="Arial" w:cs="Arial"/>
          <w:b/>
          <w:sz w:val="24"/>
          <w:szCs w:val="24"/>
        </w:rPr>
      </w:pPr>
      <w:r w:rsidRPr="00F1389A">
        <w:rPr>
          <w:rFonts w:ascii="Arial" w:hAnsi="Arial" w:cs="Arial"/>
          <w:bCs/>
          <w:sz w:val="24"/>
          <w:szCs w:val="24"/>
        </w:rPr>
        <w:t xml:space="preserve">Ke Dni Země proběhla 16. dubna akce na hradě Špilberk, které se účastnili i zástupci nadačního obchodu.  Den Země se pořádal v duchu tématu Voda pro život. Akce byla určená pro širokou veřejnost, především pro rodiny s dětmi. </w:t>
      </w:r>
    </w:p>
    <w:p w:rsidR="00FC1183" w:rsidRPr="00F1389A" w:rsidRDefault="00FC1183">
      <w:pPr>
        <w:jc w:val="both"/>
        <w:rPr>
          <w:rFonts w:ascii="Arial" w:hAnsi="Arial" w:cs="Arial"/>
          <w:b/>
          <w:sz w:val="24"/>
          <w:szCs w:val="24"/>
        </w:rPr>
      </w:pPr>
    </w:p>
    <w:p w:rsidR="00FC1183" w:rsidRPr="00F1389A" w:rsidRDefault="00FC1183">
      <w:pPr>
        <w:numPr>
          <w:ilvl w:val="0"/>
          <w:numId w:val="11"/>
        </w:numPr>
        <w:jc w:val="both"/>
        <w:rPr>
          <w:rFonts w:ascii="Arial" w:hAnsi="Arial" w:cs="Arial"/>
          <w:sz w:val="24"/>
          <w:szCs w:val="24"/>
        </w:rPr>
      </w:pPr>
      <w:r w:rsidRPr="00F1389A">
        <w:rPr>
          <w:rFonts w:ascii="Arial" w:hAnsi="Arial" w:cs="Arial"/>
          <w:bCs/>
          <w:sz w:val="24"/>
          <w:szCs w:val="24"/>
        </w:rPr>
        <w:t xml:space="preserve">Během celého roku se každých 14 dní ve čtvrtek konaly v našem obchůdku na Jana Babáka malé knižní bazárky, občas obohacené čajovnou či jinou doprovodnou akcí. </w:t>
      </w:r>
    </w:p>
    <w:p w:rsidR="00FC1183" w:rsidRPr="00F1389A" w:rsidRDefault="00FC1183">
      <w:pPr>
        <w:jc w:val="both"/>
        <w:rPr>
          <w:rFonts w:ascii="Arial" w:hAnsi="Arial" w:cs="Arial"/>
          <w:sz w:val="24"/>
          <w:szCs w:val="24"/>
        </w:rPr>
      </w:pPr>
    </w:p>
    <w:p w:rsidR="00FC1183" w:rsidRPr="00F1389A" w:rsidRDefault="00FC1183">
      <w:pPr>
        <w:numPr>
          <w:ilvl w:val="0"/>
          <w:numId w:val="11"/>
        </w:numPr>
        <w:jc w:val="both"/>
        <w:rPr>
          <w:rFonts w:ascii="Arial" w:hAnsi="Arial" w:cs="Arial"/>
          <w:bCs/>
          <w:sz w:val="24"/>
          <w:szCs w:val="24"/>
        </w:rPr>
      </w:pPr>
      <w:r w:rsidRPr="00F1389A">
        <w:rPr>
          <w:rFonts w:ascii="Arial" w:hAnsi="Arial" w:cs="Arial"/>
          <w:bCs/>
          <w:sz w:val="24"/>
          <w:szCs w:val="24"/>
        </w:rPr>
        <w:t>Během roku probíhaly výprodeje ze skladu na ul. Purkyňova, kde bylo nabízeno oblečení, boty i knihy za velmi příznivé ceny. Každého výprodeje se účastnilo cca 15 – 20 zákazníků, kteří se stali již našimi stálými zákazníky.</w:t>
      </w:r>
    </w:p>
    <w:p w:rsidR="00FC1183" w:rsidRPr="00F1389A" w:rsidRDefault="00FC1183">
      <w:pPr>
        <w:pStyle w:val="Odstavecseseznamem"/>
        <w:rPr>
          <w:rFonts w:ascii="Arial" w:hAnsi="Arial" w:cs="Arial"/>
          <w:bCs/>
          <w:sz w:val="24"/>
          <w:szCs w:val="24"/>
        </w:rPr>
      </w:pPr>
    </w:p>
    <w:p w:rsidR="00FC1183" w:rsidRPr="00F1389A" w:rsidRDefault="00FC1183">
      <w:pPr>
        <w:numPr>
          <w:ilvl w:val="0"/>
          <w:numId w:val="11"/>
        </w:numPr>
        <w:jc w:val="both"/>
        <w:rPr>
          <w:rFonts w:ascii="Arial" w:hAnsi="Arial" w:cs="Arial"/>
          <w:bCs/>
          <w:sz w:val="24"/>
          <w:szCs w:val="24"/>
        </w:rPr>
      </w:pPr>
      <w:r w:rsidRPr="00F1389A">
        <w:rPr>
          <w:rFonts w:ascii="Arial" w:hAnsi="Arial" w:cs="Arial"/>
          <w:bCs/>
          <w:sz w:val="24"/>
          <w:szCs w:val="24"/>
        </w:rPr>
        <w:t>V předvánočním období jste se na Jana Babáka mohli setkat s různými zajímavými lidmi, kteří si k nám přišli vyzkoušet roli prodavačů a propagátorů nadačních obchodů. V tomto náročném a zároveň kouzelném období nás jako prodávající podpořili</w:t>
      </w:r>
    </w:p>
    <w:p w:rsidR="00FC1183" w:rsidRPr="00F1389A" w:rsidRDefault="00FC1183">
      <w:pPr>
        <w:ind w:left="720"/>
        <w:jc w:val="both"/>
        <w:rPr>
          <w:rFonts w:ascii="Arial" w:hAnsi="Arial" w:cs="Arial"/>
          <w:bCs/>
          <w:sz w:val="24"/>
          <w:szCs w:val="24"/>
          <w:shd w:val="clear" w:color="auto" w:fill="FFFF00"/>
        </w:rPr>
      </w:pPr>
      <w:r w:rsidRPr="00F1389A">
        <w:rPr>
          <w:rFonts w:ascii="Arial" w:hAnsi="Arial" w:cs="Arial"/>
          <w:bCs/>
          <w:sz w:val="24"/>
          <w:szCs w:val="24"/>
        </w:rPr>
        <w:lastRenderedPageBreak/>
        <w:t>Mojmír Vlašín, Aleš Máchal, Petr Řehořka, Lukáš Hejlík, Jan Hanák, Helena Vařejková, Jan Spěváček, Roman Franz a Jiří Honzírek, Irena Mašková, Milan Appel, Tomáš Bílý, Tomáš Havlíček, Hana Korvasová, Petr Lesenský, Petr Machálek, Helena Továrková, Petr Chládek, Jan Hanák, Radim Fiala, Miroslav Korbička, Jana Zmrzlíková, Kateřina Eichlerová, Radka Odložilová a zástupci cimbálové muziky Veronica. Všem moc děkujeme za úsilí a za podporu.</w:t>
      </w:r>
    </w:p>
    <w:p w:rsidR="00FC1183" w:rsidRPr="00F1389A" w:rsidRDefault="00FC1183">
      <w:pPr>
        <w:jc w:val="both"/>
        <w:rPr>
          <w:rFonts w:ascii="Arial" w:hAnsi="Arial" w:cs="Arial"/>
          <w:bCs/>
          <w:sz w:val="24"/>
          <w:szCs w:val="24"/>
          <w:shd w:val="clear" w:color="auto" w:fill="FFFF00"/>
        </w:rPr>
      </w:pPr>
    </w:p>
    <w:p w:rsidR="00FC1183" w:rsidRPr="00F1389A" w:rsidRDefault="00FC1183">
      <w:pPr>
        <w:rPr>
          <w:rFonts w:ascii="Arial" w:hAnsi="Arial" w:cs="Arial"/>
          <w:sz w:val="24"/>
          <w:szCs w:val="24"/>
          <w:lang w:eastAsia="cs-CZ"/>
        </w:rPr>
      </w:pPr>
      <w:r w:rsidRPr="00F1389A">
        <w:rPr>
          <w:rFonts w:ascii="Arial" w:hAnsi="Arial" w:cs="Arial"/>
          <w:b/>
          <w:sz w:val="24"/>
          <w:szCs w:val="24"/>
        </w:rPr>
        <w:t xml:space="preserve">EKOFILMÁČ </w:t>
      </w:r>
    </w:p>
    <w:p w:rsidR="00FC1183" w:rsidRPr="00F1389A" w:rsidRDefault="00FC1183">
      <w:pPr>
        <w:suppressAutoHyphens w:val="0"/>
        <w:jc w:val="both"/>
        <w:rPr>
          <w:rFonts w:ascii="Arial" w:hAnsi="Arial" w:cs="Arial"/>
          <w:sz w:val="24"/>
          <w:szCs w:val="24"/>
        </w:rPr>
      </w:pPr>
      <w:r w:rsidRPr="00F1389A">
        <w:rPr>
          <w:rFonts w:ascii="Arial" w:hAnsi="Arial" w:cs="Arial"/>
          <w:sz w:val="24"/>
          <w:szCs w:val="24"/>
          <w:lang w:eastAsia="cs-CZ"/>
        </w:rPr>
        <w:br/>
      </w:r>
      <w:r w:rsidRPr="00F1389A">
        <w:rPr>
          <w:rFonts w:ascii="Arial" w:hAnsi="Arial" w:cs="Arial"/>
          <w:bCs/>
          <w:sz w:val="24"/>
          <w:szCs w:val="24"/>
        </w:rPr>
        <w:t xml:space="preserve">V roce 2013 byl vyhlášen již 3. ročník filmové soutěže filmů s ekologickou a společenskou tématikou. Snímky zaslané do 2. ročníku zhodnotila odborná porota. Vyhlášení soutěže proběhlo 23. března v rámci celosvětového happeningu Hodina Země na ochranu klimatu. </w:t>
      </w:r>
    </w:p>
    <w:p w:rsidR="00FC1183" w:rsidRPr="00F1389A" w:rsidRDefault="00FC1183">
      <w:pPr>
        <w:suppressAutoHyphens w:val="0"/>
        <w:jc w:val="both"/>
        <w:rPr>
          <w:rFonts w:ascii="Arial" w:hAnsi="Arial" w:cs="Arial"/>
          <w:sz w:val="24"/>
          <w:szCs w:val="24"/>
        </w:rPr>
      </w:pPr>
    </w:p>
    <w:p w:rsidR="00FC1183" w:rsidRPr="00F1389A" w:rsidRDefault="00FC1183">
      <w:pPr>
        <w:shd w:val="clear" w:color="auto" w:fill="FFFFFF"/>
        <w:suppressAutoHyphens w:val="0"/>
        <w:rPr>
          <w:rFonts w:ascii="Arial" w:hAnsi="Arial" w:cs="Arial"/>
          <w:bCs/>
          <w:sz w:val="24"/>
          <w:szCs w:val="24"/>
        </w:rPr>
      </w:pPr>
      <w:r w:rsidRPr="00F1389A">
        <w:rPr>
          <w:rFonts w:ascii="Arial" w:hAnsi="Arial" w:cs="Arial"/>
          <w:bCs/>
          <w:sz w:val="24"/>
          <w:szCs w:val="24"/>
        </w:rPr>
        <w:t>V sekci amatérských snímků ocenění získali:</w:t>
      </w:r>
    </w:p>
    <w:p w:rsidR="00FC1183" w:rsidRPr="00F1389A" w:rsidRDefault="00FC1183">
      <w:pPr>
        <w:shd w:val="clear" w:color="auto" w:fill="FFFFFF"/>
        <w:suppressAutoHyphens w:val="0"/>
        <w:rPr>
          <w:rFonts w:ascii="Arial" w:hAnsi="Arial" w:cs="Arial"/>
          <w:bCs/>
          <w:sz w:val="24"/>
          <w:szCs w:val="24"/>
        </w:rPr>
      </w:pPr>
      <w:r w:rsidRPr="00F1389A">
        <w:rPr>
          <w:rFonts w:ascii="Arial" w:hAnsi="Arial" w:cs="Arial"/>
          <w:bCs/>
          <w:sz w:val="24"/>
          <w:szCs w:val="24"/>
        </w:rPr>
        <w:t>Hlavní cenu tvůrci ze Svobodné chebské školy, ZŠ a Gymnázia s filmem "Oppa Ekostyle". Cenu za reportáž získali tvůrci ze ZŠ TGM Blansko se snímkem "Cesta odpadků".</w:t>
      </w:r>
      <w:r w:rsidRPr="00F1389A">
        <w:rPr>
          <w:rFonts w:ascii="Arial" w:hAnsi="Arial" w:cs="Arial"/>
          <w:bCs/>
          <w:sz w:val="24"/>
          <w:szCs w:val="24"/>
        </w:rPr>
        <w:br/>
        <w:t>Daniel Cigánek byl oceněn cenou "Za umělecký dojem" snímku Otevři oči".</w:t>
      </w:r>
      <w:r w:rsidRPr="00F1389A">
        <w:rPr>
          <w:rFonts w:ascii="Arial" w:hAnsi="Arial" w:cs="Arial"/>
          <w:bCs/>
          <w:sz w:val="24"/>
          <w:szCs w:val="24"/>
        </w:rPr>
        <w:br/>
        <w:t>Cenu "Za kreativitu nejmladšího účastníka soutěže" Jakub Štrba s filmem "Šnek africký". </w:t>
      </w:r>
    </w:p>
    <w:p w:rsidR="00FC1183" w:rsidRPr="00F1389A" w:rsidRDefault="00FC1183">
      <w:pPr>
        <w:shd w:val="clear" w:color="auto" w:fill="FFFFFF"/>
        <w:suppressAutoHyphens w:val="0"/>
        <w:rPr>
          <w:rFonts w:ascii="Arial" w:hAnsi="Arial" w:cs="Arial"/>
          <w:bCs/>
          <w:sz w:val="24"/>
          <w:szCs w:val="24"/>
        </w:rPr>
      </w:pPr>
      <w:r w:rsidRPr="00F1389A">
        <w:rPr>
          <w:rFonts w:ascii="Arial" w:hAnsi="Arial" w:cs="Arial"/>
          <w:bCs/>
          <w:sz w:val="24"/>
          <w:szCs w:val="24"/>
        </w:rPr>
        <w:t> V sekci studentů filmové tvorby byli oceněni:</w:t>
      </w:r>
    </w:p>
    <w:p w:rsidR="00FC1183" w:rsidRPr="00F1389A" w:rsidRDefault="00FC1183">
      <w:pPr>
        <w:shd w:val="clear" w:color="auto" w:fill="FFFFFF"/>
        <w:suppressAutoHyphens w:val="0"/>
        <w:rPr>
          <w:rFonts w:ascii="Arial" w:hAnsi="Arial" w:cs="Arial"/>
          <w:b/>
          <w:sz w:val="24"/>
          <w:szCs w:val="24"/>
        </w:rPr>
      </w:pPr>
      <w:r w:rsidRPr="00F1389A">
        <w:rPr>
          <w:rFonts w:ascii="Arial" w:hAnsi="Arial" w:cs="Arial"/>
          <w:bCs/>
          <w:sz w:val="24"/>
          <w:szCs w:val="24"/>
        </w:rPr>
        <w:t> Andran Abramjan získal cenu za "Dokument" s názvem "Bude třeba dalších výzkumů", Ondřej Samohel získal cenu "Za originalitu zpracování" animovaného filmu "Genesis".</w:t>
      </w:r>
    </w:p>
    <w:p w:rsidR="00FC1183" w:rsidRPr="00F1389A" w:rsidRDefault="00FC1183">
      <w:pPr>
        <w:pStyle w:val="BodyText3"/>
        <w:rPr>
          <w:rFonts w:ascii="Arial" w:hAnsi="Arial" w:cs="Arial"/>
          <w:b/>
          <w:szCs w:val="24"/>
        </w:rPr>
      </w:pPr>
    </w:p>
    <w:p w:rsidR="00FC1183" w:rsidRPr="00F1389A" w:rsidRDefault="00FC1183">
      <w:pPr>
        <w:pStyle w:val="BodyText3"/>
        <w:rPr>
          <w:rFonts w:ascii="Arial" w:hAnsi="Arial" w:cs="Arial"/>
          <w:b/>
          <w:szCs w:val="24"/>
        </w:rPr>
      </w:pPr>
    </w:p>
    <w:p w:rsidR="00FC1183" w:rsidRPr="00F1389A" w:rsidRDefault="00FC1183">
      <w:pPr>
        <w:rPr>
          <w:rFonts w:ascii="Arial" w:hAnsi="Arial" w:cs="Arial"/>
          <w:b/>
          <w:sz w:val="24"/>
          <w:szCs w:val="24"/>
          <w:shd w:val="clear" w:color="auto" w:fill="FFFF00"/>
        </w:rPr>
      </w:pPr>
      <w:r w:rsidRPr="00F1389A">
        <w:rPr>
          <w:rFonts w:ascii="Arial" w:hAnsi="Arial" w:cs="Arial"/>
          <w:b/>
          <w:sz w:val="24"/>
          <w:szCs w:val="24"/>
        </w:rPr>
        <w:t>DEN ZEMĚ V POUZDŘANECH:</w:t>
      </w:r>
    </w:p>
    <w:p w:rsidR="00FC1183" w:rsidRPr="00F1389A" w:rsidRDefault="00FC1183">
      <w:pPr>
        <w:autoSpaceDE w:val="0"/>
        <w:rPr>
          <w:rFonts w:ascii="Arial" w:hAnsi="Arial" w:cs="Arial"/>
          <w:b/>
          <w:sz w:val="24"/>
          <w:szCs w:val="24"/>
          <w:shd w:val="clear" w:color="auto" w:fill="FFFF00"/>
        </w:rPr>
      </w:pPr>
    </w:p>
    <w:p w:rsidR="00FC1183" w:rsidRPr="00F1389A" w:rsidRDefault="00FC1183">
      <w:pPr>
        <w:autoSpaceDE w:val="0"/>
        <w:jc w:val="both"/>
        <w:rPr>
          <w:rFonts w:ascii="Arial" w:hAnsi="Arial" w:cs="Arial"/>
          <w:bCs/>
          <w:sz w:val="24"/>
          <w:szCs w:val="24"/>
        </w:rPr>
      </w:pPr>
      <w:r w:rsidRPr="00F1389A">
        <w:rPr>
          <w:rFonts w:ascii="Arial" w:hAnsi="Arial" w:cs="Arial"/>
          <w:bCs/>
          <w:sz w:val="24"/>
          <w:szCs w:val="24"/>
        </w:rPr>
        <w:t>Ke Dni Země 13. dubna proběhla tradiční procházka pouzdřanskou stepí a okolím, kterou vedli zoolog RNDr. Mojmír Vlašín, Helena Vlašínová, specialistka na jedlé rostliny, a botanik Mgr. Petr Slavík. Krajinou s nimi kráčeli a odborný výklad si se zaujetím během dopolední vycházky vyslechlo více jak 100 účastníků této akce.</w:t>
      </w:r>
    </w:p>
    <w:p w:rsidR="00FC1183" w:rsidRPr="00F1389A" w:rsidRDefault="00FC1183">
      <w:pPr>
        <w:autoSpaceDE w:val="0"/>
        <w:jc w:val="both"/>
        <w:rPr>
          <w:rFonts w:ascii="Arial" w:hAnsi="Arial" w:cs="Arial"/>
          <w:bCs/>
          <w:sz w:val="24"/>
          <w:szCs w:val="24"/>
        </w:rPr>
      </w:pPr>
    </w:p>
    <w:p w:rsidR="00FC1183" w:rsidRPr="00F1389A" w:rsidRDefault="00FC1183">
      <w:pPr>
        <w:rPr>
          <w:rFonts w:ascii="Arial" w:hAnsi="Arial" w:cs="Arial"/>
          <w:sz w:val="24"/>
          <w:szCs w:val="24"/>
          <w:shd w:val="clear" w:color="auto" w:fill="FFFFFF"/>
          <w:lang w:eastAsia="cs-CZ"/>
        </w:rPr>
      </w:pPr>
      <w:r w:rsidRPr="00F1389A">
        <w:rPr>
          <w:rFonts w:ascii="Arial" w:hAnsi="Arial" w:cs="Arial"/>
          <w:b/>
          <w:sz w:val="24"/>
          <w:szCs w:val="24"/>
        </w:rPr>
        <w:t>ŠKOLENÍ K NOVÉMU OBČANSKÉMU ZÁKONÍKU</w:t>
      </w:r>
    </w:p>
    <w:p w:rsidR="00FC1183" w:rsidRPr="00F1389A" w:rsidRDefault="00FC1183">
      <w:pPr>
        <w:suppressAutoHyphens w:val="0"/>
        <w:jc w:val="both"/>
        <w:rPr>
          <w:rFonts w:ascii="Arial" w:hAnsi="Arial" w:cs="Arial"/>
          <w:sz w:val="24"/>
          <w:szCs w:val="24"/>
          <w:lang w:eastAsia="cs-CZ"/>
        </w:rPr>
      </w:pPr>
      <w:r w:rsidRPr="00F1389A">
        <w:rPr>
          <w:rFonts w:ascii="Arial" w:hAnsi="Arial" w:cs="Arial"/>
          <w:sz w:val="24"/>
          <w:szCs w:val="24"/>
          <w:shd w:val="clear" w:color="auto" w:fill="FFFFFF"/>
          <w:lang w:eastAsia="cs-CZ"/>
        </w:rPr>
        <w:t>  </w:t>
      </w:r>
      <w:r w:rsidRPr="00F1389A">
        <w:rPr>
          <w:rFonts w:ascii="Arial" w:hAnsi="Arial" w:cs="Arial"/>
          <w:sz w:val="24"/>
          <w:szCs w:val="24"/>
          <w:lang w:eastAsia="cs-CZ"/>
        </w:rPr>
        <w:br/>
      </w:r>
      <w:r w:rsidRPr="00F1389A">
        <w:rPr>
          <w:rFonts w:ascii="Arial" w:hAnsi="Arial" w:cs="Arial"/>
          <w:bCs/>
          <w:sz w:val="24"/>
          <w:szCs w:val="24"/>
        </w:rPr>
        <w:t>3. dubna a 6. listopadu jsme jako pomoc neziskovým organizacím uspořádali školení k novému občanskému zákoníku. Ten mění a ovlivní řadu věcí, na které jsme byli doposud zvyklí. Školení nabídlo shrnutí základních změn, zejména těch, které se týkají veřejného prostoru, statutu právnických osob, neziskových organizací a některých typů smluvních vztahů a hlavně interaktivní část určenou na dotazy a příklady. Lektory byli Josef Štogr a Jan Kroupa z Prahy.</w:t>
      </w:r>
    </w:p>
    <w:p w:rsidR="00FC1183" w:rsidRPr="00F1389A" w:rsidRDefault="00FC1183">
      <w:pPr>
        <w:suppressAutoHyphens w:val="0"/>
        <w:rPr>
          <w:rFonts w:ascii="Arial" w:hAnsi="Arial" w:cs="Arial"/>
          <w:sz w:val="24"/>
          <w:szCs w:val="24"/>
          <w:lang w:eastAsia="cs-CZ"/>
        </w:rPr>
      </w:pPr>
    </w:p>
    <w:p w:rsidR="00FC1183" w:rsidRPr="00F1389A" w:rsidRDefault="00FC1183">
      <w:pPr>
        <w:rPr>
          <w:rFonts w:ascii="Arial" w:hAnsi="Arial" w:cs="Arial"/>
          <w:sz w:val="24"/>
          <w:szCs w:val="24"/>
          <w:lang w:eastAsia="cs-CZ"/>
        </w:rPr>
      </w:pPr>
      <w:r w:rsidRPr="00F1389A">
        <w:rPr>
          <w:rFonts w:ascii="Arial" w:hAnsi="Arial" w:cs="Arial"/>
          <w:b/>
          <w:sz w:val="24"/>
          <w:szCs w:val="24"/>
        </w:rPr>
        <w:t xml:space="preserve">NAŠE 1. BENEFIČNÍ VEČEŘE S MAGDALENOU VÁŠARYOVOU </w:t>
      </w:r>
    </w:p>
    <w:p w:rsidR="00FC1183" w:rsidRPr="00F1389A" w:rsidRDefault="00FC1183">
      <w:pPr>
        <w:shd w:val="clear" w:color="auto" w:fill="FFFFFF"/>
        <w:suppressAutoHyphens w:val="0"/>
        <w:ind w:left="720"/>
        <w:jc w:val="both"/>
        <w:rPr>
          <w:rFonts w:ascii="Arial" w:hAnsi="Arial" w:cs="Arial"/>
          <w:sz w:val="24"/>
          <w:szCs w:val="24"/>
          <w:lang w:eastAsia="cs-CZ"/>
        </w:rPr>
      </w:pPr>
    </w:p>
    <w:p w:rsidR="00FC1183" w:rsidRPr="00F1389A" w:rsidRDefault="00FC1183">
      <w:pPr>
        <w:shd w:val="clear" w:color="auto" w:fill="FFFFFF"/>
        <w:suppressAutoHyphens w:val="0"/>
        <w:jc w:val="both"/>
        <w:rPr>
          <w:rFonts w:ascii="Arial" w:hAnsi="Arial" w:cs="Arial"/>
          <w:bCs/>
          <w:sz w:val="24"/>
          <w:szCs w:val="24"/>
        </w:rPr>
      </w:pPr>
      <w:r w:rsidRPr="00F1389A">
        <w:rPr>
          <w:rFonts w:ascii="Arial" w:hAnsi="Arial" w:cs="Arial"/>
          <w:bCs/>
          <w:sz w:val="24"/>
          <w:szCs w:val="24"/>
        </w:rPr>
        <w:t xml:space="preserve">Hostem naší 1. benefiční večeře se stala herečka a politička Magdalena Vášáryová. Díky tomu padl výběr místa na Dalešický pivovar, kde Magdalena Vášáryová v hlavní roli natočila slavný film Postřižiny. Na úvod akce jeden ze spolumajitelů pivovaru, architekt Petr Řehořka, hosty provedl objektem. Ten majitelé doslova zachránili z trosek a opět mu vdechli život. Hosté ocenili jak jeho poutavý výklad, který nastartoval příjemný večer, tak ochutnávku piva přímo z tanků. </w:t>
      </w:r>
    </w:p>
    <w:p w:rsidR="00FC1183" w:rsidRPr="00F1389A" w:rsidRDefault="00FC1183">
      <w:pPr>
        <w:shd w:val="clear" w:color="auto" w:fill="FFFFFF"/>
        <w:suppressAutoHyphens w:val="0"/>
        <w:rPr>
          <w:rFonts w:ascii="Arial" w:hAnsi="Arial" w:cs="Arial"/>
          <w:bCs/>
          <w:sz w:val="24"/>
          <w:szCs w:val="24"/>
        </w:rPr>
      </w:pPr>
      <w:r w:rsidRPr="00F1389A">
        <w:rPr>
          <w:rFonts w:ascii="Arial" w:hAnsi="Arial" w:cs="Arial"/>
          <w:bCs/>
          <w:sz w:val="24"/>
          <w:szCs w:val="24"/>
        </w:rPr>
        <w:t> </w:t>
      </w:r>
    </w:p>
    <w:p w:rsidR="00FC1183" w:rsidRPr="00F1389A" w:rsidRDefault="00FC1183">
      <w:pPr>
        <w:shd w:val="clear" w:color="auto" w:fill="FFFFFF"/>
        <w:suppressAutoHyphens w:val="0"/>
        <w:jc w:val="both"/>
        <w:rPr>
          <w:rFonts w:ascii="Arial" w:hAnsi="Arial" w:cs="Arial"/>
          <w:bCs/>
          <w:sz w:val="24"/>
          <w:szCs w:val="24"/>
        </w:rPr>
      </w:pPr>
      <w:r w:rsidRPr="00F1389A">
        <w:rPr>
          <w:rFonts w:ascii="Arial" w:hAnsi="Arial" w:cs="Arial"/>
          <w:bCs/>
          <w:sz w:val="24"/>
          <w:szCs w:val="24"/>
        </w:rPr>
        <w:t xml:space="preserve">Poté již následovala samotná večeře a diskuse. Úžasná, lidská a vždy příjemná paní Magda, skvělí hosté a výtečné jídlo, to bylo charakteristickou linií slavnostního večera, díky kterému jsme zahájili novou tradici mecenášství v Brně. </w:t>
      </w:r>
    </w:p>
    <w:p w:rsidR="00FC1183" w:rsidRPr="00F1389A" w:rsidRDefault="00FC1183">
      <w:pPr>
        <w:shd w:val="clear" w:color="auto" w:fill="FFFFFF"/>
        <w:suppressAutoHyphens w:val="0"/>
        <w:jc w:val="both"/>
        <w:rPr>
          <w:rFonts w:ascii="Arial" w:hAnsi="Arial" w:cs="Arial"/>
          <w:bCs/>
          <w:sz w:val="24"/>
          <w:szCs w:val="24"/>
        </w:rPr>
      </w:pPr>
    </w:p>
    <w:p w:rsidR="00FC1183" w:rsidRPr="00F1389A" w:rsidRDefault="00FC1183">
      <w:pPr>
        <w:rPr>
          <w:rFonts w:ascii="Arial" w:hAnsi="Arial" w:cs="Arial"/>
          <w:b/>
          <w:sz w:val="24"/>
          <w:szCs w:val="24"/>
          <w:shd w:val="clear" w:color="auto" w:fill="FFFF00"/>
        </w:rPr>
      </w:pPr>
      <w:r w:rsidRPr="00F1389A">
        <w:rPr>
          <w:rFonts w:ascii="Arial" w:hAnsi="Arial" w:cs="Arial"/>
          <w:b/>
          <w:sz w:val="24"/>
          <w:szCs w:val="24"/>
        </w:rPr>
        <w:t>PRODEJNÍ VÝSTAVA PŘÍRODNÍCH ŠPERKŮ</w:t>
      </w:r>
    </w:p>
    <w:p w:rsidR="00FC1183" w:rsidRPr="00F1389A" w:rsidRDefault="00FC1183">
      <w:pPr>
        <w:rPr>
          <w:rFonts w:ascii="Arial" w:hAnsi="Arial" w:cs="Arial"/>
          <w:b/>
          <w:sz w:val="24"/>
          <w:szCs w:val="24"/>
          <w:shd w:val="clear" w:color="auto" w:fill="FFFF00"/>
        </w:rPr>
      </w:pPr>
    </w:p>
    <w:p w:rsidR="00FC1183" w:rsidRPr="00F1389A" w:rsidRDefault="00FC1183">
      <w:pPr>
        <w:pStyle w:val="Zkladntext24"/>
        <w:spacing w:after="0" w:line="240" w:lineRule="auto"/>
        <w:jc w:val="both"/>
        <w:rPr>
          <w:rFonts w:ascii="Arial" w:hAnsi="Arial" w:cs="Arial"/>
          <w:b/>
          <w:sz w:val="24"/>
          <w:szCs w:val="24"/>
        </w:rPr>
      </w:pPr>
      <w:r w:rsidRPr="00F1389A">
        <w:rPr>
          <w:rFonts w:ascii="Arial" w:hAnsi="Arial" w:cs="Arial"/>
          <w:bCs/>
          <w:sz w:val="24"/>
          <w:szCs w:val="24"/>
        </w:rPr>
        <w:t xml:space="preserve">Od 18. 3. do 12. 4. 2013 jsme v prostorách Domu ochránců přírody uspořádali prodejní výstavu přírodních šperků amatérské výtvarnice Věry Řihákové z Brna. Autorka tyto šperky věnovala nadaci. Děkujeme. </w:t>
      </w:r>
    </w:p>
    <w:p w:rsidR="00FC1183" w:rsidRPr="00F1389A" w:rsidRDefault="00FC1183">
      <w:pPr>
        <w:rPr>
          <w:rFonts w:ascii="Arial" w:hAnsi="Arial" w:cs="Arial"/>
          <w:b/>
          <w:sz w:val="24"/>
          <w:szCs w:val="24"/>
        </w:rPr>
      </w:pPr>
    </w:p>
    <w:p w:rsidR="00FC1183" w:rsidRPr="00F1389A" w:rsidRDefault="00FC1183">
      <w:pPr>
        <w:rPr>
          <w:rFonts w:ascii="Arial" w:hAnsi="Arial" w:cs="Arial"/>
          <w:b/>
          <w:sz w:val="24"/>
          <w:szCs w:val="24"/>
        </w:rPr>
      </w:pPr>
      <w:r w:rsidRPr="00F1389A">
        <w:rPr>
          <w:rFonts w:ascii="Arial" w:hAnsi="Arial" w:cs="Arial"/>
          <w:b/>
          <w:sz w:val="24"/>
          <w:szCs w:val="24"/>
        </w:rPr>
        <w:t>PRODEJNÍ VÝSTAVA UMĚLECKÝCH DĚL Z LET MINULÝCH</w:t>
      </w:r>
    </w:p>
    <w:p w:rsidR="00FC1183" w:rsidRPr="00F1389A" w:rsidRDefault="00FC1183">
      <w:pPr>
        <w:rPr>
          <w:rFonts w:ascii="Arial" w:hAnsi="Arial" w:cs="Arial"/>
          <w:b/>
          <w:sz w:val="24"/>
          <w:szCs w:val="24"/>
        </w:rPr>
      </w:pPr>
    </w:p>
    <w:p w:rsidR="00FC1183" w:rsidRPr="00F1389A" w:rsidRDefault="00FC1183">
      <w:pPr>
        <w:pStyle w:val="Zkladntext24"/>
        <w:spacing w:after="0" w:line="240" w:lineRule="auto"/>
        <w:jc w:val="both"/>
        <w:rPr>
          <w:rFonts w:ascii="Arial" w:hAnsi="Arial" w:cs="Arial"/>
          <w:b/>
          <w:sz w:val="24"/>
          <w:szCs w:val="24"/>
        </w:rPr>
      </w:pPr>
      <w:r w:rsidRPr="00F1389A">
        <w:rPr>
          <w:rFonts w:ascii="Arial" w:hAnsi="Arial" w:cs="Arial"/>
          <w:bCs/>
          <w:sz w:val="24"/>
          <w:szCs w:val="24"/>
        </w:rPr>
        <w:t>Na jaře jsme připravili prodejní výstavu děl neprodaných v benefiční aukci.  Výstava probíhala na jaře v prostorách Kiwi Raw Food. K prodeji bylo přes 50 obrazů a stejné množství grafik a fotografií.</w:t>
      </w:r>
    </w:p>
    <w:p w:rsidR="00FC1183" w:rsidRPr="00F1389A" w:rsidRDefault="00FC1183">
      <w:pPr>
        <w:rPr>
          <w:rFonts w:ascii="Arial" w:hAnsi="Arial" w:cs="Arial"/>
          <w:b/>
          <w:sz w:val="24"/>
          <w:szCs w:val="24"/>
        </w:rPr>
      </w:pPr>
    </w:p>
    <w:p w:rsidR="00FC1183" w:rsidRPr="00F1389A" w:rsidRDefault="00FC1183">
      <w:pPr>
        <w:rPr>
          <w:rFonts w:ascii="Arial" w:hAnsi="Arial" w:cs="Arial"/>
          <w:b/>
          <w:sz w:val="24"/>
          <w:szCs w:val="24"/>
        </w:rPr>
      </w:pPr>
      <w:r w:rsidRPr="00F1389A">
        <w:rPr>
          <w:rFonts w:ascii="Arial" w:hAnsi="Arial" w:cs="Arial"/>
          <w:b/>
          <w:sz w:val="24"/>
          <w:szCs w:val="24"/>
        </w:rPr>
        <w:t>TICHÁ AUKCE V RÁMCI AKCE TEDx Brno</w:t>
      </w:r>
    </w:p>
    <w:p w:rsidR="00FC1183" w:rsidRPr="00F1389A" w:rsidRDefault="00FC1183">
      <w:pPr>
        <w:rPr>
          <w:rFonts w:ascii="Arial" w:hAnsi="Arial" w:cs="Arial"/>
          <w:b/>
          <w:sz w:val="24"/>
          <w:szCs w:val="24"/>
        </w:rPr>
      </w:pPr>
    </w:p>
    <w:p w:rsidR="00FC1183" w:rsidRPr="00F1389A" w:rsidRDefault="00FC1183">
      <w:pPr>
        <w:pStyle w:val="FormtovanvHTML"/>
        <w:jc w:val="both"/>
        <w:rPr>
          <w:rFonts w:ascii="Arial" w:hAnsi="Arial" w:cs="Arial"/>
          <w:bCs/>
          <w:sz w:val="24"/>
          <w:szCs w:val="24"/>
        </w:rPr>
      </w:pPr>
      <w:r w:rsidRPr="00F1389A">
        <w:rPr>
          <w:rFonts w:ascii="Arial" w:hAnsi="Arial" w:cs="Arial"/>
          <w:bCs/>
          <w:sz w:val="24"/>
          <w:szCs w:val="24"/>
        </w:rPr>
        <w:t>11. května se konala v Redutě brněnská konference TEDex. Nadace Veronica v rámci této konference připravila tichou aukci, ve které si účastníci mohli vybrat z cca 40 dražených položek. Mezi nimi byly například umělecké šperky, šperky z recyklovaných materiálů, grafiky, víno a zážitkové poukazy. Výtěžek tiché aukce 7.250 Kč</w:t>
      </w:r>
      <w:r w:rsidRPr="00F1389A">
        <w:rPr>
          <w:rFonts w:ascii="Arial" w:eastAsia="Times New Roman" w:hAnsi="Arial" w:cs="Arial"/>
          <w:sz w:val="24"/>
          <w:szCs w:val="24"/>
          <w:lang w:eastAsia="cs-CZ"/>
        </w:rPr>
        <w:t xml:space="preserve"> </w:t>
      </w:r>
      <w:r w:rsidRPr="00F1389A">
        <w:rPr>
          <w:rFonts w:ascii="Arial" w:hAnsi="Arial" w:cs="Arial"/>
          <w:bCs/>
          <w:sz w:val="24"/>
          <w:szCs w:val="24"/>
        </w:rPr>
        <w:t xml:space="preserve">podpořil program Společně pro Brno. </w:t>
      </w:r>
    </w:p>
    <w:p w:rsidR="00FC1183" w:rsidRPr="00F1389A" w:rsidRDefault="00FC1183">
      <w:pPr>
        <w:pStyle w:val="Zkladntext24"/>
        <w:spacing w:after="0" w:line="240" w:lineRule="auto"/>
        <w:jc w:val="both"/>
        <w:rPr>
          <w:rFonts w:ascii="Arial" w:hAnsi="Arial" w:cs="Arial"/>
          <w:bCs/>
          <w:sz w:val="24"/>
          <w:szCs w:val="24"/>
        </w:rPr>
      </w:pPr>
    </w:p>
    <w:p w:rsidR="00FC1183" w:rsidRPr="00F1389A" w:rsidRDefault="00FC1183">
      <w:pPr>
        <w:pStyle w:val="Zkladntext24"/>
        <w:spacing w:after="0" w:line="240" w:lineRule="auto"/>
        <w:jc w:val="both"/>
        <w:rPr>
          <w:rFonts w:ascii="Arial" w:hAnsi="Arial" w:cs="Arial"/>
          <w:bCs/>
          <w:sz w:val="24"/>
          <w:szCs w:val="24"/>
        </w:rPr>
      </w:pPr>
      <w:r w:rsidRPr="00F1389A">
        <w:rPr>
          <w:rFonts w:ascii="Arial" w:hAnsi="Arial" w:cs="Arial"/>
          <w:bCs/>
          <w:sz w:val="24"/>
          <w:szCs w:val="24"/>
        </w:rPr>
        <w:t xml:space="preserve">TEDx je nezisková iniciativa a program lokálně a nezávisle organizovaných setkání v duchu myšlenek hodných šíření. Na těchto setkáních se scházejí lidé, aby sdíleli zážitek podobný konferenci TED. Setkání TEDx kombinují TEDTalks videa a živé řečníky ve snaze iniciovat hodnotné diskuse a kontakty v rámci malé skupiny. </w:t>
      </w:r>
    </w:p>
    <w:p w:rsidR="00FC1183" w:rsidRPr="00F1389A" w:rsidRDefault="00FC1183">
      <w:pPr>
        <w:pStyle w:val="Zkladntext24"/>
        <w:spacing w:after="0" w:line="240" w:lineRule="auto"/>
        <w:rPr>
          <w:rFonts w:ascii="Arial" w:hAnsi="Arial" w:cs="Arial"/>
          <w:bCs/>
          <w:sz w:val="24"/>
          <w:szCs w:val="24"/>
        </w:rPr>
      </w:pPr>
    </w:p>
    <w:p w:rsidR="00FC1183" w:rsidRPr="00F1389A" w:rsidRDefault="00FC1183">
      <w:pPr>
        <w:shd w:val="clear" w:color="auto" w:fill="FFFFFF"/>
        <w:suppressAutoHyphens w:val="0"/>
        <w:jc w:val="both"/>
        <w:rPr>
          <w:rFonts w:ascii="Arial" w:hAnsi="Arial" w:cs="Arial"/>
          <w:b/>
          <w:sz w:val="24"/>
          <w:szCs w:val="24"/>
        </w:rPr>
      </w:pPr>
      <w:r w:rsidRPr="00F1389A">
        <w:rPr>
          <w:rFonts w:ascii="Arial" w:hAnsi="Arial" w:cs="Arial"/>
          <w:b/>
          <w:sz w:val="24"/>
          <w:szCs w:val="24"/>
        </w:rPr>
        <w:t>WORKSHOP VÝROBY RECYKLOVANÝCH ŠPERKŮ A RECYKLOPÁRTY</w:t>
      </w:r>
    </w:p>
    <w:p w:rsidR="00FC1183" w:rsidRPr="00F1389A" w:rsidRDefault="00FC1183">
      <w:pPr>
        <w:shd w:val="clear" w:color="auto" w:fill="FFFFFF"/>
        <w:suppressAutoHyphens w:val="0"/>
        <w:jc w:val="both"/>
        <w:rPr>
          <w:rFonts w:ascii="Arial" w:hAnsi="Arial" w:cs="Arial"/>
          <w:sz w:val="24"/>
          <w:szCs w:val="24"/>
        </w:rPr>
      </w:pPr>
      <w:r w:rsidRPr="00F1389A">
        <w:rPr>
          <w:rFonts w:ascii="Arial" w:hAnsi="Arial" w:cs="Arial"/>
          <w:b/>
          <w:sz w:val="24"/>
          <w:szCs w:val="24"/>
        </w:rPr>
        <w:br/>
      </w:r>
      <w:r w:rsidRPr="00F1389A">
        <w:rPr>
          <w:rFonts w:ascii="Arial" w:hAnsi="Arial" w:cs="Arial"/>
          <w:bCs/>
          <w:sz w:val="24"/>
          <w:szCs w:val="24"/>
        </w:rPr>
        <w:t>18. června odpoledne proběhly v kavárně Trojka dílny výroby recyklovaných šperků z PET lahví a textilu, ktreré vedly lektorky Stanislava Švédová a tým Karolíny Bauerové. Účastníci si domů odnesli pěkné náušnice z plastu a látkové módní doplňky. Následující Recyklopárty moderovala Mariana Zbořilová. Součástí večera byla dražba věci z nadačních obchůdků, kterou vedl Mojmír Vlašín a módní přehlídka pod dramaturgií Karolíny Bauerové. Večerem provázelo hudební trio Silvie Polášková, Michael Rastislav a Adam Hlavatý.   </w:t>
      </w:r>
    </w:p>
    <w:p w:rsidR="00FC1183" w:rsidRPr="00F1389A" w:rsidRDefault="00FC1183">
      <w:pPr>
        <w:shd w:val="clear" w:color="auto" w:fill="FFFFFF"/>
        <w:suppressAutoHyphens w:val="0"/>
        <w:jc w:val="both"/>
        <w:rPr>
          <w:rFonts w:ascii="Arial" w:hAnsi="Arial" w:cs="Arial"/>
          <w:sz w:val="24"/>
          <w:szCs w:val="24"/>
        </w:rPr>
      </w:pPr>
    </w:p>
    <w:p w:rsidR="00FC1183" w:rsidRPr="00F1389A" w:rsidRDefault="00FC1183">
      <w:pPr>
        <w:shd w:val="clear" w:color="auto" w:fill="FFFFFF"/>
        <w:suppressAutoHyphens w:val="0"/>
        <w:jc w:val="both"/>
        <w:rPr>
          <w:rFonts w:ascii="Arial" w:hAnsi="Arial" w:cs="Arial"/>
          <w:sz w:val="24"/>
          <w:szCs w:val="24"/>
          <w:lang w:eastAsia="cs-CZ"/>
        </w:rPr>
      </w:pPr>
      <w:r w:rsidRPr="00F1389A">
        <w:rPr>
          <w:rFonts w:ascii="Arial" w:hAnsi="Arial" w:cs="Arial"/>
          <w:bCs/>
          <w:sz w:val="24"/>
          <w:szCs w:val="24"/>
        </w:rPr>
        <w:t xml:space="preserve">Získané prostředky 4 tisíce korun podpořily činnost Lamacentra a pozemkového spolku Hády. Za přípravu občerstvení na akci patří poděkování restauraci zdravého životního stylu Rebio. </w:t>
      </w:r>
    </w:p>
    <w:p w:rsidR="00FC1183" w:rsidRPr="00F1389A" w:rsidRDefault="00FC1183">
      <w:pPr>
        <w:suppressAutoHyphens w:val="0"/>
        <w:rPr>
          <w:rFonts w:ascii="Arial" w:hAnsi="Arial" w:cs="Arial"/>
          <w:sz w:val="24"/>
          <w:szCs w:val="24"/>
          <w:lang w:eastAsia="cs-CZ"/>
        </w:rPr>
      </w:pPr>
    </w:p>
    <w:p w:rsidR="00FC1183" w:rsidRPr="00F1389A" w:rsidRDefault="00FC1183">
      <w:pPr>
        <w:shd w:val="clear" w:color="auto" w:fill="FFFFFF"/>
        <w:suppressAutoHyphens w:val="0"/>
        <w:jc w:val="both"/>
        <w:rPr>
          <w:rFonts w:ascii="Arial" w:hAnsi="Arial" w:cs="Arial"/>
          <w:sz w:val="24"/>
          <w:szCs w:val="24"/>
        </w:rPr>
      </w:pPr>
      <w:r w:rsidRPr="00F1389A">
        <w:rPr>
          <w:rFonts w:ascii="Arial" w:hAnsi="Arial" w:cs="Arial"/>
          <w:sz w:val="24"/>
          <w:szCs w:val="24"/>
          <w:lang w:eastAsia="cs-CZ"/>
        </w:rPr>
        <w:t>   </w:t>
      </w:r>
    </w:p>
    <w:p w:rsidR="00FC1183" w:rsidRPr="00F1389A" w:rsidRDefault="00FC1183">
      <w:pPr>
        <w:pStyle w:val="Nadpis2"/>
        <w:spacing w:line="360" w:lineRule="atLeast"/>
        <w:rPr>
          <w:rFonts w:ascii="Arial" w:hAnsi="Arial" w:cs="Arial"/>
          <w:bCs/>
          <w:sz w:val="24"/>
          <w:szCs w:val="24"/>
        </w:rPr>
      </w:pPr>
      <w:r w:rsidRPr="00F1389A">
        <w:rPr>
          <w:rFonts w:ascii="Arial" w:hAnsi="Arial" w:cs="Arial"/>
          <w:i w:val="0"/>
          <w:sz w:val="24"/>
          <w:szCs w:val="24"/>
        </w:rPr>
        <w:t>10. ROČNÍK FESTIVALU EKOBIOGRAF PRO ŠKOLY</w:t>
      </w:r>
    </w:p>
    <w:p w:rsidR="00FC1183" w:rsidRPr="00F1389A" w:rsidRDefault="00FC1183">
      <w:pPr>
        <w:pStyle w:val="Standard"/>
        <w:rPr>
          <w:rFonts w:ascii="Arial" w:hAnsi="Arial" w:cs="Arial"/>
          <w:b/>
          <w:bCs/>
        </w:rPr>
      </w:pPr>
    </w:p>
    <w:p w:rsidR="00FC1183" w:rsidRPr="00F1389A" w:rsidRDefault="00FC1183">
      <w:pPr>
        <w:pStyle w:val="Standard"/>
        <w:jc w:val="both"/>
        <w:rPr>
          <w:rFonts w:ascii="Arial" w:eastAsia="Times New Roman" w:hAnsi="Arial" w:cs="Arial"/>
          <w:lang w:eastAsia="ar-SA"/>
        </w:rPr>
      </w:pPr>
      <w:r w:rsidRPr="00F1389A">
        <w:rPr>
          <w:rFonts w:ascii="Arial" w:eastAsia="Times New Roman" w:hAnsi="Arial" w:cs="Arial"/>
          <w:lang w:eastAsia="ar-SA"/>
        </w:rPr>
        <w:t xml:space="preserve">Promítání ekologických filmů se v roce 2013 zúčastnil rekordní počet žáků: filmy s ekologickou tematikou shlédlo přes 2500 dětí. V jarní části byly snímky promítány na základních školách ve Znojmě – ZŠ Mareše a ZŠ Náměstí republiky. Učitelé a učitelky na obou školách ocenili možnost filmy si zapůjčit přímo na školu, protože následně mohli o filmech debatovat přímo ve třídách.  Promítání proběhlo rovněž na Německém gymnáziu v Brně. Promítán byl snímek o blokádě kácení v národním parku Šumava, Nalezeni na Ztraceném. Následná debata se studenty proběhla za účasti ekologa Mojmíra Vlašína, který se problematikou Šumavy dlouhodobě zabývá. </w:t>
      </w:r>
    </w:p>
    <w:p w:rsidR="00FC1183" w:rsidRPr="00F1389A" w:rsidRDefault="00FC1183">
      <w:pPr>
        <w:pStyle w:val="Standard"/>
        <w:jc w:val="both"/>
        <w:rPr>
          <w:rFonts w:ascii="Arial" w:eastAsia="Times New Roman" w:hAnsi="Arial" w:cs="Arial"/>
          <w:lang w:eastAsia="ar-SA"/>
        </w:rPr>
      </w:pPr>
    </w:p>
    <w:p w:rsidR="00FC1183" w:rsidRPr="00F1389A" w:rsidRDefault="00FC1183">
      <w:pPr>
        <w:pStyle w:val="Standard"/>
        <w:jc w:val="both"/>
        <w:rPr>
          <w:rFonts w:ascii="Arial" w:eastAsia="Times New Roman" w:hAnsi="Arial" w:cs="Arial"/>
          <w:i/>
          <w:lang w:eastAsia="ar-SA"/>
        </w:rPr>
      </w:pPr>
      <w:r w:rsidRPr="00F1389A">
        <w:rPr>
          <w:rFonts w:ascii="Arial" w:eastAsia="Times New Roman" w:hAnsi="Arial" w:cs="Arial"/>
          <w:lang w:eastAsia="ar-SA"/>
        </w:rPr>
        <w:lastRenderedPageBreak/>
        <w:t>Podzimní promítání proběhlo v kině Lucerna. Během tří dnů navštívilo kino bezmála 550 žáků. Největší úspěch u menších dětí měl snímek Hrátky s vlky. Starší žáci pak ocenili možnost dozvědět se z nabízených snímků více o odpadech a o chemických látkách v životním prostředí – pro ně byly promítány snímky Umělohmotný svět a Příběh věcí. Především starší studenti se po promítání intenzivně zapojovali do následných debat. Doprovázeli je přitom odborníci z Ekologického institutu Veronica: odborník na odpady, Petr Ledvina a ekologické poradkyně Mariana Zbořilová a Hana Sekerková. Debat se zúčastnil rovněž doktorand environmentálních studií Jan Skalík, který žákům předal více informací k ochraně vlků a obecně k péči o přírodu.</w:t>
      </w:r>
    </w:p>
    <w:p w:rsidR="00FC1183" w:rsidRPr="00F1389A" w:rsidRDefault="00FC1183">
      <w:pPr>
        <w:pStyle w:val="Standard"/>
        <w:rPr>
          <w:rFonts w:ascii="Arial" w:eastAsia="Times New Roman" w:hAnsi="Arial" w:cs="Arial"/>
          <w:i/>
          <w:lang w:eastAsia="ar-SA"/>
        </w:rPr>
      </w:pPr>
    </w:p>
    <w:p w:rsidR="00FC1183" w:rsidRPr="00F1389A" w:rsidRDefault="00FC1183">
      <w:pPr>
        <w:pStyle w:val="Standard"/>
        <w:jc w:val="both"/>
        <w:rPr>
          <w:rFonts w:ascii="Arial" w:hAnsi="Arial" w:cs="Arial"/>
          <w:b/>
        </w:rPr>
      </w:pPr>
      <w:r w:rsidRPr="00F1389A">
        <w:rPr>
          <w:rFonts w:ascii="Arial" w:eastAsia="Calibri" w:hAnsi="Arial" w:cs="Arial"/>
          <w:i/>
          <w:lang w:eastAsia="ar-SA"/>
        </w:rPr>
        <w:t>„</w:t>
      </w:r>
      <w:r w:rsidRPr="00F1389A">
        <w:rPr>
          <w:rFonts w:ascii="Arial" w:eastAsia="Times New Roman" w:hAnsi="Arial" w:cs="Arial"/>
          <w:i/>
          <w:lang w:eastAsia="ar-SA"/>
        </w:rPr>
        <w:t xml:space="preserve">Naše škola využila možnost zapůjčení snímků s environmentální tématikou od Nadace Veronica a 1. listopadu jsme uspořádali "Ekofilm". Zúčastnily se všechny třídy, což bylo přibližně kolem devadesáti žáků. Díky kladným ohlasům doufám, že se nám podobná akce podaří uskutečnit i příští rok. Tímto bych také chtěla poděkovat Nadaci Veronica za zapůjčení filmů a za inspiraci.“ </w:t>
      </w:r>
      <w:r w:rsidRPr="00F1389A">
        <w:rPr>
          <w:rFonts w:ascii="Arial" w:eastAsia="Times New Roman" w:hAnsi="Arial" w:cs="Arial"/>
          <w:lang w:eastAsia="ar-SA"/>
        </w:rPr>
        <w:t>Michaela Kulhánková, koordinátorka EVVO, ZŠ Palackého 68 Brno</w:t>
      </w:r>
    </w:p>
    <w:p w:rsidR="00FC1183" w:rsidRPr="00F1389A" w:rsidRDefault="00FC1183">
      <w:pPr>
        <w:tabs>
          <w:tab w:val="left" w:pos="1020"/>
        </w:tabs>
        <w:jc w:val="both"/>
        <w:rPr>
          <w:rFonts w:ascii="Arial" w:hAnsi="Arial" w:cs="Arial"/>
          <w:b/>
          <w:sz w:val="24"/>
          <w:szCs w:val="24"/>
        </w:rPr>
      </w:pPr>
    </w:p>
    <w:p w:rsidR="00FC1183" w:rsidRPr="00F1389A" w:rsidRDefault="00FC1183">
      <w:pPr>
        <w:rPr>
          <w:rFonts w:ascii="Arial" w:hAnsi="Arial" w:cs="Arial"/>
          <w:b/>
          <w:sz w:val="24"/>
          <w:szCs w:val="24"/>
        </w:rPr>
      </w:pPr>
      <w:r w:rsidRPr="00F1389A">
        <w:rPr>
          <w:rFonts w:ascii="Arial" w:hAnsi="Arial" w:cs="Arial"/>
          <w:b/>
          <w:sz w:val="24"/>
          <w:szCs w:val="24"/>
        </w:rPr>
        <w:t>BENEFIČNÍ MODNÍ PŘEHLÍDKA</w:t>
      </w:r>
    </w:p>
    <w:p w:rsidR="00FC1183" w:rsidRPr="00F1389A" w:rsidRDefault="00FC1183">
      <w:pPr>
        <w:rPr>
          <w:rFonts w:ascii="Arial" w:hAnsi="Arial" w:cs="Arial"/>
          <w:b/>
          <w:sz w:val="24"/>
          <w:szCs w:val="24"/>
        </w:rPr>
      </w:pPr>
    </w:p>
    <w:p w:rsidR="00FC1183" w:rsidRPr="00F1389A" w:rsidRDefault="00FC1183">
      <w:pPr>
        <w:jc w:val="both"/>
        <w:rPr>
          <w:rFonts w:ascii="Arial" w:hAnsi="Arial" w:cs="Arial"/>
          <w:sz w:val="24"/>
          <w:szCs w:val="24"/>
        </w:rPr>
      </w:pPr>
      <w:r w:rsidRPr="00F1389A">
        <w:rPr>
          <w:rFonts w:ascii="Arial" w:hAnsi="Arial" w:cs="Arial"/>
          <w:sz w:val="24"/>
          <w:szCs w:val="24"/>
        </w:rPr>
        <w:t>Nadace Veronica ve spolupráci s firmou IN – SPIRACE uspořádala 26. září na stadioně na Kounicové ulici benefiční galavečer s módní přehlídkou. Výtěžek večera byl určen na podporu ekologických aktivit neziskové organizace Modrá beruška, která se věnuje dětem s poruchou autistického spektra. Večer moderoval člen správní rady nadace Jan Hanák. Módní přehlídky se účastnilo více jak 400 hostů. Modelky představily hostům desítky modelů originálních modelových šatů k významným společenským událostem. Dárkový šek v hodnotě výnosu akce 30 tisíc korun byl zástupcům organizace Modrá Beruška předán na závěr večera. Za získané peníze rodiče a děti ve spolupráci s občanským sdružením Větvení nakoupili sazenice původních odrůd stromů a společně vysázeli stromovou alej v oblasti Bílých Karpat.</w:t>
      </w:r>
    </w:p>
    <w:p w:rsidR="00FC1183" w:rsidRPr="00F1389A" w:rsidRDefault="00FC1183">
      <w:pPr>
        <w:rPr>
          <w:rFonts w:ascii="Arial" w:hAnsi="Arial" w:cs="Arial"/>
          <w:sz w:val="24"/>
          <w:szCs w:val="24"/>
        </w:rPr>
      </w:pPr>
    </w:p>
    <w:p w:rsidR="00FC1183" w:rsidRPr="00F1389A" w:rsidRDefault="00FC1183">
      <w:pPr>
        <w:rPr>
          <w:rFonts w:ascii="Arial" w:hAnsi="Arial" w:cs="Arial"/>
          <w:b/>
          <w:sz w:val="24"/>
          <w:szCs w:val="24"/>
          <w:shd w:val="clear" w:color="auto" w:fill="FFFF00"/>
        </w:rPr>
      </w:pPr>
    </w:p>
    <w:p w:rsidR="00FC1183" w:rsidRPr="00F1389A" w:rsidRDefault="005E0873">
      <w:pPr>
        <w:rPr>
          <w:rFonts w:ascii="Arial" w:hAnsi="Arial" w:cs="Arial"/>
          <w:sz w:val="24"/>
          <w:szCs w:val="24"/>
        </w:rPr>
      </w:pPr>
      <w:r w:rsidRPr="00F1389A">
        <w:rPr>
          <w:rFonts w:ascii="Arial" w:hAnsi="Arial" w:cs="Arial"/>
          <w:b/>
          <w:sz w:val="24"/>
          <w:szCs w:val="24"/>
        </w:rPr>
        <w:t xml:space="preserve">DĚKUJEME </w:t>
      </w:r>
      <w:r w:rsidR="00FC1183" w:rsidRPr="00F1389A">
        <w:rPr>
          <w:rFonts w:ascii="Arial" w:hAnsi="Arial" w:cs="Arial"/>
          <w:b/>
          <w:sz w:val="24"/>
          <w:szCs w:val="24"/>
        </w:rPr>
        <w:t xml:space="preserve"> DÁRCŮM:</w:t>
      </w:r>
    </w:p>
    <w:p w:rsidR="00FC1183" w:rsidRPr="00F1389A" w:rsidRDefault="00FC1183">
      <w:pPr>
        <w:rPr>
          <w:rFonts w:ascii="Arial" w:hAnsi="Arial" w:cs="Arial"/>
          <w:sz w:val="24"/>
          <w:szCs w:val="24"/>
        </w:rPr>
      </w:pPr>
    </w:p>
    <w:p w:rsidR="00FC1183" w:rsidRPr="00F1389A" w:rsidRDefault="00FC1183">
      <w:pPr>
        <w:rPr>
          <w:rFonts w:ascii="Arial" w:hAnsi="Arial" w:cs="Arial"/>
          <w:b/>
          <w:sz w:val="24"/>
          <w:szCs w:val="24"/>
          <w:shd w:val="clear" w:color="auto" w:fill="FFFF00"/>
        </w:rPr>
      </w:pPr>
      <w:r w:rsidRPr="00F1389A">
        <w:rPr>
          <w:rFonts w:ascii="Arial" w:hAnsi="Arial" w:cs="Arial"/>
          <w:sz w:val="24"/>
          <w:szCs w:val="24"/>
        </w:rPr>
        <w:t>Petru Stryjovi, Zdenku Sendlerovi, Jiřímu Babáčkovi, Aloisi Kozubíkovi a firmám: Kaláb, Agico, Orea Hotels, Remax, Lotos reality, Blickle, Hadač a Zapletal, Heineken, KC Babylon.</w:t>
      </w:r>
    </w:p>
    <w:p w:rsidR="00FC1183" w:rsidRPr="00F1389A" w:rsidRDefault="00FC1183">
      <w:pPr>
        <w:tabs>
          <w:tab w:val="left" w:pos="1020"/>
        </w:tabs>
        <w:jc w:val="both"/>
        <w:rPr>
          <w:rFonts w:ascii="Arial" w:hAnsi="Arial" w:cs="Arial"/>
          <w:b/>
          <w:sz w:val="24"/>
          <w:szCs w:val="24"/>
          <w:shd w:val="clear" w:color="auto" w:fill="FFFF00"/>
        </w:rPr>
      </w:pPr>
    </w:p>
    <w:p w:rsidR="00FC1183" w:rsidRPr="00F1389A" w:rsidRDefault="00FC1183">
      <w:pPr>
        <w:tabs>
          <w:tab w:val="left" w:pos="1020"/>
        </w:tabs>
        <w:jc w:val="both"/>
        <w:rPr>
          <w:rFonts w:ascii="Arial" w:hAnsi="Arial" w:cs="Arial"/>
          <w:b/>
          <w:sz w:val="24"/>
          <w:szCs w:val="24"/>
        </w:rPr>
      </w:pPr>
      <w:r w:rsidRPr="00F1389A">
        <w:rPr>
          <w:rFonts w:ascii="Arial" w:hAnsi="Arial" w:cs="Arial"/>
          <w:b/>
          <w:sz w:val="24"/>
          <w:szCs w:val="24"/>
        </w:rPr>
        <w:t>2. BENEFIČNÍ VEČEŘE S DAVIDEM VÁVROU</w:t>
      </w:r>
    </w:p>
    <w:p w:rsidR="00FC1183" w:rsidRPr="00F1389A" w:rsidRDefault="00FC1183">
      <w:pPr>
        <w:tabs>
          <w:tab w:val="left" w:pos="1020"/>
        </w:tabs>
        <w:jc w:val="both"/>
        <w:rPr>
          <w:rFonts w:ascii="Arial" w:hAnsi="Arial" w:cs="Arial"/>
          <w:b/>
          <w:sz w:val="24"/>
          <w:szCs w:val="24"/>
        </w:rPr>
      </w:pPr>
    </w:p>
    <w:p w:rsidR="00FC1183" w:rsidRPr="00F1389A" w:rsidRDefault="00FC1183">
      <w:pPr>
        <w:tabs>
          <w:tab w:val="left" w:pos="1020"/>
        </w:tabs>
        <w:jc w:val="both"/>
        <w:rPr>
          <w:rFonts w:ascii="Arial" w:hAnsi="Arial" w:cs="Arial"/>
          <w:sz w:val="24"/>
          <w:szCs w:val="24"/>
        </w:rPr>
      </w:pPr>
      <w:r w:rsidRPr="00F1389A">
        <w:rPr>
          <w:rFonts w:ascii="Arial" w:hAnsi="Arial" w:cs="Arial"/>
          <w:sz w:val="24"/>
          <w:szCs w:val="24"/>
        </w:rPr>
        <w:t>3. října proběhla 2. benefiční večeře. Hlavními hosty byli tentokrát Hana Vávrová a David Vávra. Akce začala mimořádnou prohlídkou nově otevřené a zrestaurované vily Tugendhat, kterou hosty provázela ředitelka vily Tugendhat Iveta Černá a paní Dagmar Černoušková. Prohlídka i díky zapadajícímu slunci měla výjimečnou atmosféru. Na závěr prohlídky vily fotograf Roman Franc pořídil deskovým fotoaparátem za trpělivé spolupráce všech zúčastněných společnou fotografii.</w:t>
      </w:r>
    </w:p>
    <w:p w:rsidR="00FC1183" w:rsidRPr="00F1389A" w:rsidRDefault="00FC1183">
      <w:pPr>
        <w:tabs>
          <w:tab w:val="left" w:pos="1020"/>
        </w:tabs>
        <w:jc w:val="both"/>
        <w:rPr>
          <w:rFonts w:ascii="Arial" w:hAnsi="Arial" w:cs="Arial"/>
          <w:b/>
          <w:sz w:val="24"/>
          <w:szCs w:val="24"/>
        </w:rPr>
      </w:pPr>
      <w:r w:rsidRPr="00F1389A">
        <w:rPr>
          <w:rFonts w:ascii="Arial" w:hAnsi="Arial" w:cs="Arial"/>
          <w:sz w:val="24"/>
          <w:szCs w:val="24"/>
        </w:rPr>
        <w:t xml:space="preserve">Po skončení prohlídky se účastníci akce vydali do kavárny Era, kde probíhala samotná večeře. Díky Davidu Vávrovi i jeho ženě byla akce mimořádným zážitkem pro všechny zúčastněné, kteří diskutovali do pozdních nočních hodin. </w:t>
      </w:r>
    </w:p>
    <w:p w:rsidR="00FC1183" w:rsidRPr="00F1389A" w:rsidRDefault="00FC1183">
      <w:pPr>
        <w:tabs>
          <w:tab w:val="left" w:pos="1020"/>
        </w:tabs>
        <w:jc w:val="both"/>
        <w:rPr>
          <w:rFonts w:ascii="Arial" w:hAnsi="Arial" w:cs="Arial"/>
          <w:b/>
          <w:sz w:val="24"/>
          <w:szCs w:val="24"/>
        </w:rPr>
      </w:pPr>
    </w:p>
    <w:p w:rsidR="00FC1183" w:rsidRPr="00F1389A" w:rsidRDefault="00FC1183">
      <w:pPr>
        <w:tabs>
          <w:tab w:val="left" w:pos="1020"/>
        </w:tabs>
        <w:jc w:val="both"/>
        <w:rPr>
          <w:rFonts w:ascii="Arial" w:hAnsi="Arial" w:cs="Arial"/>
          <w:b/>
          <w:sz w:val="24"/>
          <w:szCs w:val="24"/>
        </w:rPr>
      </w:pPr>
      <w:r w:rsidRPr="00F1389A">
        <w:rPr>
          <w:rFonts w:ascii="Arial" w:hAnsi="Arial" w:cs="Arial"/>
          <w:b/>
          <w:sz w:val="24"/>
          <w:szCs w:val="24"/>
        </w:rPr>
        <w:t xml:space="preserve">MOŠTÁRNA V HOSTĚTÍNĚ </w:t>
      </w:r>
    </w:p>
    <w:p w:rsidR="00FC1183" w:rsidRPr="00F1389A" w:rsidRDefault="00FC1183">
      <w:pPr>
        <w:tabs>
          <w:tab w:val="left" w:pos="1020"/>
        </w:tabs>
        <w:jc w:val="both"/>
        <w:rPr>
          <w:rFonts w:ascii="Arial" w:hAnsi="Arial" w:cs="Arial"/>
          <w:sz w:val="24"/>
          <w:szCs w:val="24"/>
        </w:rPr>
      </w:pPr>
      <w:r w:rsidRPr="00F1389A">
        <w:rPr>
          <w:rFonts w:ascii="Arial" w:hAnsi="Arial" w:cs="Arial"/>
          <w:b/>
          <w:sz w:val="24"/>
          <w:szCs w:val="24"/>
        </w:rPr>
        <w:br/>
      </w:r>
      <w:r w:rsidRPr="00F1389A">
        <w:rPr>
          <w:rFonts w:ascii="Arial" w:hAnsi="Arial" w:cs="Arial"/>
          <w:sz w:val="24"/>
          <w:szCs w:val="24"/>
        </w:rPr>
        <w:t xml:space="preserve">Moštárna v Hostětíně v roce 2013 zpracovala celkem 117 tun jablek, přičemž zhruba 70% </w:t>
      </w:r>
      <w:r w:rsidRPr="00F1389A">
        <w:rPr>
          <w:rFonts w:ascii="Arial" w:hAnsi="Arial" w:cs="Arial"/>
          <w:sz w:val="24"/>
          <w:szCs w:val="24"/>
        </w:rPr>
        <w:lastRenderedPageBreak/>
        <w:t xml:space="preserve">pocházelo od registrovaných ekologických zemědělců. Přestože se podařilo meziročně zvýšit objem tržeb o 18%, vysoké fixních náklady vedly ke výsledné ztrátě v hospodaření společnosti. </w:t>
      </w:r>
      <w:r w:rsidRPr="00F1389A">
        <w:rPr>
          <w:rFonts w:ascii="Arial" w:hAnsi="Arial" w:cs="Arial"/>
          <w:sz w:val="24"/>
          <w:szCs w:val="24"/>
        </w:rPr>
        <w:br/>
      </w:r>
      <w:r w:rsidRPr="00F1389A">
        <w:rPr>
          <w:rFonts w:ascii="Arial" w:hAnsi="Arial" w:cs="Arial"/>
          <w:sz w:val="24"/>
          <w:szCs w:val="24"/>
        </w:rPr>
        <w:br/>
      </w:r>
      <w:r w:rsidRPr="00F1389A">
        <w:rPr>
          <w:rFonts w:ascii="Arial" w:hAnsi="Arial" w:cs="Arial"/>
          <w:b/>
          <w:sz w:val="24"/>
          <w:szCs w:val="24"/>
        </w:rPr>
        <w:t xml:space="preserve">JABLEČNÁ SLAVNOST V HOSTĚTÍNĚ </w:t>
      </w:r>
      <w:r w:rsidRPr="00F1389A">
        <w:rPr>
          <w:rFonts w:ascii="Arial" w:hAnsi="Arial" w:cs="Arial"/>
          <w:b/>
          <w:sz w:val="24"/>
          <w:szCs w:val="24"/>
        </w:rPr>
        <w:br/>
      </w:r>
    </w:p>
    <w:p w:rsidR="00FC1183" w:rsidRPr="00F1389A" w:rsidRDefault="00FC1183">
      <w:pPr>
        <w:tabs>
          <w:tab w:val="left" w:pos="1020"/>
        </w:tabs>
        <w:jc w:val="both"/>
        <w:rPr>
          <w:rFonts w:ascii="Arial" w:hAnsi="Arial" w:cs="Arial"/>
          <w:sz w:val="24"/>
          <w:szCs w:val="24"/>
        </w:rPr>
      </w:pPr>
      <w:r w:rsidRPr="00F1389A">
        <w:rPr>
          <w:rFonts w:ascii="Arial" w:hAnsi="Arial" w:cs="Arial"/>
          <w:sz w:val="24"/>
          <w:szCs w:val="24"/>
        </w:rPr>
        <w:t xml:space="preserve">Již podvanácté přilákal přitažlivý program Jablečné slavnosti do Hostětína zástupy návštěvníků. V neděli 29. září 2.500 návštěvníků mělo možnost ochutnat jablka v nejrůznějších podobách: ať už jako čerstvý jablečný mošt, nebo v podobě jablečných moučníků, čerstvého či sušeného ovoce. Osvědčeným lákadlem je jarmek regionálních výrobků, přičemž polovina z výrobců a prodejců se pyšní regionální značkou Tradice Bílých Karpat. Novinkou byla prohlídka čerstvě certifikované ukázkové přírodní zahrady a slavnostní předávání plaket „přírodní zahrada“ 22 novým držitelům ze Zlínského kraje. Návštěvníkům i organizátorům k dobré pohodě hrála i cimbálová muzika a skupiny HUP, Tabáskova partyja a Listolet. </w:t>
      </w:r>
      <w:r w:rsidRPr="00F1389A">
        <w:rPr>
          <w:rFonts w:ascii="Arial" w:hAnsi="Arial" w:cs="Arial"/>
          <w:sz w:val="24"/>
          <w:szCs w:val="24"/>
        </w:rPr>
        <w:br/>
      </w:r>
      <w:r w:rsidRPr="00F1389A">
        <w:rPr>
          <w:rFonts w:ascii="Arial" w:hAnsi="Arial" w:cs="Arial"/>
          <w:sz w:val="24"/>
          <w:szCs w:val="24"/>
        </w:rPr>
        <w:br/>
      </w:r>
      <w:r w:rsidRPr="00F1389A">
        <w:rPr>
          <w:rFonts w:ascii="Arial" w:hAnsi="Arial" w:cs="Arial"/>
          <w:b/>
          <w:sz w:val="24"/>
          <w:szCs w:val="24"/>
        </w:rPr>
        <w:t xml:space="preserve">FOTOVOLTAICKÉ ELEKTRÁRNY </w:t>
      </w:r>
    </w:p>
    <w:p w:rsidR="00FC1183" w:rsidRPr="00F1389A" w:rsidRDefault="00FC1183">
      <w:pPr>
        <w:tabs>
          <w:tab w:val="left" w:pos="1020"/>
        </w:tabs>
        <w:jc w:val="both"/>
        <w:rPr>
          <w:rFonts w:ascii="Arial" w:hAnsi="Arial" w:cs="Arial"/>
          <w:sz w:val="24"/>
          <w:szCs w:val="24"/>
        </w:rPr>
      </w:pPr>
      <w:r w:rsidRPr="00F1389A">
        <w:rPr>
          <w:rFonts w:ascii="Arial" w:hAnsi="Arial" w:cs="Arial"/>
          <w:sz w:val="24"/>
          <w:szCs w:val="24"/>
        </w:rPr>
        <w:br/>
        <w:t>Dvě fotovoltaické elektrárny v Hostětíně, které Nadace Veronica vlastní, vyrobily v roce 2013 celkem 58,6 MWh elektřiny a uspořily tak téměř 69 tun emisí CO2. V obou případech je vyrobená elektřina přednostně spotřebovaná v místě: ať už při provozu moštárny, nebo na obecní výtopně. Vedle finančních přínosů a energetických úspor jsou obě instalace přínosem k energetické soběstačnosti obou výrobních provozů či obce.</w:t>
      </w:r>
    </w:p>
    <w:p w:rsidR="00FC1183" w:rsidRPr="00F1389A" w:rsidRDefault="00FC1183">
      <w:pPr>
        <w:rPr>
          <w:rFonts w:ascii="Arial" w:hAnsi="Arial" w:cs="Arial"/>
          <w:sz w:val="24"/>
          <w:szCs w:val="24"/>
        </w:rPr>
      </w:pPr>
    </w:p>
    <w:p w:rsidR="00FC1183" w:rsidRPr="00F1389A" w:rsidRDefault="00FC1183">
      <w:pPr>
        <w:pStyle w:val="Zkladntextodsazen22"/>
        <w:pBdr>
          <w:bottom w:val="single" w:sz="1" w:space="0" w:color="FFFFFF"/>
        </w:pBdr>
        <w:tabs>
          <w:tab w:val="left" w:pos="285"/>
          <w:tab w:val="left" w:pos="495"/>
          <w:tab w:val="left" w:pos="840"/>
          <w:tab w:val="left" w:pos="1140"/>
          <w:tab w:val="left" w:pos="3375"/>
        </w:tabs>
        <w:suppressAutoHyphens w:val="0"/>
        <w:rPr>
          <w:rFonts w:ascii="Arial" w:hAnsi="Arial" w:cs="Arial"/>
          <w:szCs w:val="24"/>
        </w:rPr>
      </w:pPr>
    </w:p>
    <w:p w:rsidR="00FC1183" w:rsidRPr="00F1389A" w:rsidRDefault="00FC1183">
      <w:pPr>
        <w:suppressAutoHyphens w:val="0"/>
        <w:jc w:val="both"/>
        <w:rPr>
          <w:rFonts w:ascii="Arial" w:hAnsi="Arial" w:cs="Arial"/>
          <w:b/>
          <w:sz w:val="24"/>
          <w:szCs w:val="24"/>
        </w:rPr>
      </w:pPr>
      <w:r w:rsidRPr="00F1389A">
        <w:rPr>
          <w:rFonts w:ascii="Arial" w:hAnsi="Arial" w:cs="Arial"/>
          <w:b/>
          <w:sz w:val="24"/>
          <w:szCs w:val="24"/>
        </w:rPr>
        <w:t>NADACE V TOP 100 BRNO 2013</w:t>
      </w:r>
    </w:p>
    <w:p w:rsidR="00FC1183" w:rsidRPr="00F1389A" w:rsidRDefault="00FC1183">
      <w:pPr>
        <w:suppressAutoHyphens w:val="0"/>
        <w:jc w:val="both"/>
        <w:rPr>
          <w:rFonts w:ascii="Arial" w:hAnsi="Arial" w:cs="Arial"/>
          <w:b/>
          <w:sz w:val="24"/>
          <w:szCs w:val="24"/>
        </w:rPr>
      </w:pPr>
    </w:p>
    <w:p w:rsidR="00FC1183" w:rsidRPr="00F1389A" w:rsidRDefault="00FC1183">
      <w:pPr>
        <w:suppressAutoHyphens w:val="0"/>
        <w:jc w:val="both"/>
        <w:rPr>
          <w:rFonts w:ascii="Arial" w:hAnsi="Arial" w:cs="Arial"/>
          <w:sz w:val="24"/>
          <w:szCs w:val="24"/>
          <w:u w:val="single"/>
        </w:rPr>
      </w:pPr>
      <w:r w:rsidRPr="00F1389A">
        <w:rPr>
          <w:rFonts w:ascii="Arial" w:hAnsi="Arial" w:cs="Arial"/>
          <w:sz w:val="24"/>
          <w:szCs w:val="24"/>
        </w:rPr>
        <w:t>I v roce 2013 byli vyhlášeni vítězové ankety "Brno Top 100 - Kdo hýbe Brnem?", kterou vyhlašuje časopis Brno Business. Anketa Brno Top 100 pravidelně upozorňuje na bohatost a  dynamiku současného dění v Brně. Nadace Veronica se letos už počtvrté zařadila mezi stovku nejvýznamnějších organizací v Brně.</w:t>
      </w:r>
    </w:p>
    <w:p w:rsidR="00FC1183" w:rsidRPr="00F1389A" w:rsidRDefault="00FC1183">
      <w:pPr>
        <w:suppressAutoHyphens w:val="0"/>
        <w:jc w:val="both"/>
        <w:rPr>
          <w:rFonts w:ascii="Arial" w:hAnsi="Arial" w:cs="Arial"/>
          <w:sz w:val="24"/>
          <w:szCs w:val="24"/>
          <w:u w:val="single"/>
        </w:rPr>
      </w:pPr>
    </w:p>
    <w:p w:rsidR="00FC1183" w:rsidRPr="00F1389A" w:rsidRDefault="00FC1183">
      <w:pPr>
        <w:pStyle w:val="Nadpis2"/>
        <w:numPr>
          <w:ilvl w:val="0"/>
          <w:numId w:val="0"/>
        </w:numPr>
        <w:spacing w:line="360" w:lineRule="atLeast"/>
        <w:rPr>
          <w:rFonts w:ascii="Arial" w:hAnsi="Arial" w:cs="Arial"/>
          <w:sz w:val="24"/>
          <w:szCs w:val="24"/>
        </w:rPr>
      </w:pPr>
      <w:r w:rsidRPr="00F1389A">
        <w:rPr>
          <w:rFonts w:ascii="Arial" w:hAnsi="Arial" w:cs="Arial"/>
          <w:i w:val="0"/>
          <w:sz w:val="24"/>
          <w:szCs w:val="24"/>
        </w:rPr>
        <w:t xml:space="preserve">11. BENEFIČNÍ AUKCE UMĚLECKÝCH DĚL </w:t>
      </w:r>
    </w:p>
    <w:p w:rsidR="00FC1183" w:rsidRPr="00F1389A" w:rsidRDefault="00FC1183">
      <w:pPr>
        <w:rPr>
          <w:rFonts w:ascii="Arial" w:hAnsi="Arial" w:cs="Arial"/>
          <w:sz w:val="24"/>
          <w:szCs w:val="24"/>
        </w:rPr>
      </w:pPr>
    </w:p>
    <w:p w:rsidR="00FC1183" w:rsidRPr="00F1389A" w:rsidRDefault="00FC1183">
      <w:pPr>
        <w:jc w:val="both"/>
        <w:rPr>
          <w:rFonts w:ascii="Arial" w:hAnsi="Arial" w:cs="Arial"/>
          <w:sz w:val="24"/>
          <w:szCs w:val="24"/>
        </w:rPr>
      </w:pPr>
      <w:r w:rsidRPr="00F1389A">
        <w:rPr>
          <w:rFonts w:ascii="Arial" w:hAnsi="Arial" w:cs="Arial"/>
          <w:sz w:val="24"/>
          <w:szCs w:val="24"/>
        </w:rPr>
        <w:t xml:space="preserve">23. listopadu proběhla v Ernově sále na Staré radnici již jedenáctá předvánoční benefiční aukce uměleckých děl. Kromě uměleckých děl a šperků byly letos v aukci draženy i zážitky. Aukci provázela jako moderátorka paní Jarmila Vykoupilová, licitátorkou byla paní Hana Rybářová z aukční síně 1. Art Consulting. Dražilo se 100 položek dle aukčního katalogu. Nejvyšší položka 30 000 korun byla vydražena za obraz pana Vlastimila Zábranského. V aukci bylo draženo i dílo Rostislava Pospíšila „Trubači“ o velikosti 1,3 x 5 m, které bylo doposud největším draženým dílem v naší aukci a možná i v rámci Brna.  Před aukcí byla díla vystavena v Galerii Desítka na Radnické ulici.  Po skončení večerní aukce v dalších týdnech pokračovala aukce prostřednictvím internetového katalogu, kde bylo možné vydražit doposud nevydražená díla. </w:t>
      </w:r>
    </w:p>
    <w:p w:rsidR="00FC1183" w:rsidRPr="00F1389A" w:rsidRDefault="00FC1183">
      <w:pPr>
        <w:jc w:val="both"/>
        <w:rPr>
          <w:rFonts w:ascii="Arial" w:hAnsi="Arial" w:cs="Arial"/>
          <w:sz w:val="24"/>
          <w:szCs w:val="24"/>
        </w:rPr>
      </w:pPr>
    </w:p>
    <w:p w:rsidR="00FC1183" w:rsidRPr="00F1389A" w:rsidRDefault="00FC1183">
      <w:pPr>
        <w:shd w:val="clear" w:color="auto" w:fill="FFFFFF"/>
        <w:suppressAutoHyphens w:val="0"/>
        <w:jc w:val="both"/>
        <w:rPr>
          <w:rFonts w:ascii="Arial" w:hAnsi="Arial" w:cs="Arial"/>
          <w:sz w:val="24"/>
          <w:szCs w:val="24"/>
        </w:rPr>
      </w:pPr>
      <w:r w:rsidRPr="00F1389A">
        <w:rPr>
          <w:rFonts w:ascii="Arial" w:hAnsi="Arial" w:cs="Arial"/>
          <w:sz w:val="24"/>
          <w:szCs w:val="24"/>
        </w:rPr>
        <w:t xml:space="preserve">Aukce a darovaná díla výtvarníků a umělců přispějí k zachování unikátní přírodní lokality Hády na severozápadním okraji Brna. Zde se nachází ohrožené a zvláště chráněné druhy rostlin a živočichů. V roce 2000 vznikla nezisková organizace Pozemkový spolek Hády, které o toto území dlouhodbě pečuje. Jejím dlouhodobým cílem je zajistit optimální využívání této lokality tak, aby byla zachována její jedinečná přírodní hodnota a zároveň bylo umožněno její šetrné rekreační využití.  </w:t>
      </w:r>
    </w:p>
    <w:p w:rsidR="00FC1183" w:rsidRPr="00F1389A" w:rsidRDefault="00FC1183">
      <w:pPr>
        <w:shd w:val="clear" w:color="auto" w:fill="FFFFFF"/>
        <w:suppressAutoHyphens w:val="0"/>
        <w:jc w:val="both"/>
        <w:rPr>
          <w:rFonts w:ascii="Arial" w:hAnsi="Arial" w:cs="Arial"/>
          <w:sz w:val="24"/>
          <w:szCs w:val="24"/>
        </w:rPr>
      </w:pPr>
    </w:p>
    <w:p w:rsidR="00FC1183" w:rsidRPr="00F1389A" w:rsidRDefault="00FC1183">
      <w:pPr>
        <w:jc w:val="both"/>
        <w:rPr>
          <w:rFonts w:ascii="Arial" w:hAnsi="Arial" w:cs="Arial"/>
          <w:sz w:val="24"/>
          <w:szCs w:val="24"/>
        </w:rPr>
      </w:pPr>
      <w:r w:rsidRPr="00F1389A">
        <w:rPr>
          <w:rFonts w:ascii="Arial" w:hAnsi="Arial" w:cs="Arial"/>
          <w:sz w:val="24"/>
          <w:szCs w:val="24"/>
        </w:rPr>
        <w:lastRenderedPageBreak/>
        <w:t>Aby toto území nezůstalo opuštěné a nevyužité, vybudovala zde organizace malou farmu se stádem lam alpak a dvě trasy pro environmentální výuku dětí základních škol. Výtěžek aukce podpoří výkup dalších pozemků na Hádech a jejich správu.</w:t>
      </w:r>
    </w:p>
    <w:p w:rsidR="00FC1183" w:rsidRPr="00F1389A" w:rsidRDefault="00FC1183">
      <w:pPr>
        <w:jc w:val="both"/>
        <w:rPr>
          <w:rFonts w:ascii="Arial" w:hAnsi="Arial" w:cs="Arial"/>
          <w:sz w:val="24"/>
          <w:szCs w:val="24"/>
        </w:rPr>
      </w:pPr>
    </w:p>
    <w:p w:rsidR="00FC1183" w:rsidRPr="00F1389A" w:rsidRDefault="00FC1183">
      <w:pPr>
        <w:rPr>
          <w:rFonts w:ascii="Arial" w:hAnsi="Arial" w:cs="Arial"/>
          <w:sz w:val="24"/>
          <w:szCs w:val="24"/>
        </w:rPr>
      </w:pPr>
    </w:p>
    <w:p w:rsidR="00FC1183" w:rsidRPr="00F1389A" w:rsidRDefault="00FC1183">
      <w:pPr>
        <w:jc w:val="both"/>
        <w:rPr>
          <w:rFonts w:ascii="Arial" w:hAnsi="Arial" w:cs="Arial"/>
          <w:sz w:val="24"/>
          <w:szCs w:val="24"/>
        </w:rPr>
      </w:pPr>
      <w:r w:rsidRPr="00F1389A">
        <w:rPr>
          <w:rFonts w:ascii="Arial" w:hAnsi="Arial" w:cs="Arial"/>
          <w:b/>
          <w:sz w:val="24"/>
          <w:szCs w:val="24"/>
        </w:rPr>
        <w:t xml:space="preserve">DĚKUJEME  VŠEM DÁRCŮM - VÝTVARNÍKŮM: </w:t>
      </w:r>
    </w:p>
    <w:p w:rsidR="00FC1183" w:rsidRPr="00F1389A" w:rsidRDefault="00FC1183">
      <w:pPr>
        <w:jc w:val="both"/>
        <w:rPr>
          <w:rFonts w:ascii="Arial" w:hAnsi="Arial" w:cs="Arial"/>
          <w:sz w:val="24"/>
          <w:szCs w:val="24"/>
        </w:rPr>
      </w:pPr>
    </w:p>
    <w:p w:rsidR="00FC1183" w:rsidRPr="00F1389A" w:rsidRDefault="00FC1183">
      <w:pPr>
        <w:jc w:val="both"/>
        <w:rPr>
          <w:rFonts w:ascii="Arial" w:hAnsi="Arial" w:cs="Arial"/>
          <w:sz w:val="24"/>
          <w:szCs w:val="24"/>
        </w:rPr>
      </w:pPr>
      <w:r w:rsidRPr="00F1389A">
        <w:rPr>
          <w:rFonts w:ascii="Arial" w:hAnsi="Arial" w:cs="Arial"/>
          <w:sz w:val="24"/>
          <w:szCs w:val="24"/>
        </w:rPr>
        <w:t>Jitce Anlaufové, Vlastě Baránkové, Stáně Bártové, Barboře Beerové, Ireně Blažkové, Yvetě Buchtové, Tomáši Císařovskému, Zuzaně Čechové Kadlecové, Petru Čermáčkovi, Janě Dobruské, Adamu Dostálovi, Lubomíru Dostálovi, Františku Dörflovi, Luďku Dostálovi, Vladimíru Drápalovi, Janu Dungelovi, Romanu Francovi, Radce Filipové, Zdeňku Hallovi, Jiřímu Hávovi, Haně Havlíčkové, Vladimíru Havlíkovi, Jitce Havlové, Pavlu Hayekovi, Miroslavě Holánkové, Karlu Holíkovi, Růženě Horové, Zdeně Höhmové, Veronice Hudcové, Milivoji Husákovi, Nele Kábelové, Marii Vesele Kapounové, Anně Karáskové, Inze Koskové, Ivaně Kotýnkové, Josefu Kubíčkovi, Ladislavu Kuklíkovi, Aleši Lamrovi, Vladimíru Lepšovi, Martině Švarcové Lupačové, Zdeňku Macháčkovi ml., Ivaně Marišlerové, Nikole Morávkové, Vlastimile Nepevné, Sylvii Neumannové, Petru Niklovi, Jolaně Novákové, Vlastě Novákové, Maye Nowakové, Milanu Obrdlíkovi, Ivaně Olšanové, Vítu Ondráčkovi, Emily Pavlovské, Jindřichu Pevnému, Monice Pejšové, Janě Peškové, Marianně Petrů, Evě Pikartové, Rostislavu Pospíšilovi, Danielu Poštovi, Petře Růžičkové, Aleně Řídké, Miloši Slámovi, Jaromíru Smržovi, Janu Spěváčkovi, Janu Strakovi, Jiřině Strýčkové, Ondřeji Svobodovi, Anně Sypěnové, Petru Ševčíkovi, Josefu Šidákovi, Blance Šperkové, Zdeňku Šplíchalovi, Miroslavu Štěpánkovi, Vlastě Švejdové, Liboru Teplému, Kateřině Trejklové, Zdeňku Thomovi, Zdeňku Poštovi, Ireně Rendlové Veselé, Petru Veselému, Antonínu Vojtkovi, Karle Voráčkové, Lucii Voráčkové, Janu Wolfovi, Alešovi a Radce Zábojové, Vlastimilu Zábranskému a Olbramovi Zoubkovi, Kamile Ženaté.</w:t>
      </w:r>
    </w:p>
    <w:p w:rsidR="00FC1183" w:rsidRPr="00F1389A" w:rsidRDefault="00FC1183">
      <w:pPr>
        <w:jc w:val="both"/>
        <w:rPr>
          <w:rFonts w:ascii="Arial" w:hAnsi="Arial" w:cs="Arial"/>
          <w:sz w:val="24"/>
          <w:szCs w:val="24"/>
        </w:rPr>
      </w:pPr>
    </w:p>
    <w:p w:rsidR="00FC1183" w:rsidRPr="00F1389A" w:rsidRDefault="00FC1183">
      <w:pPr>
        <w:jc w:val="both"/>
        <w:rPr>
          <w:rFonts w:ascii="Arial" w:hAnsi="Arial" w:cs="Arial"/>
          <w:sz w:val="24"/>
          <w:szCs w:val="24"/>
        </w:rPr>
      </w:pPr>
      <w:r w:rsidRPr="00F1389A">
        <w:rPr>
          <w:rFonts w:ascii="Arial" w:hAnsi="Arial" w:cs="Arial"/>
          <w:sz w:val="24"/>
          <w:szCs w:val="24"/>
        </w:rPr>
        <w:t>Děkujeme také dárcům zážitkových programů: Lamacentru Hády, Romanu Francovi, Infinit wellness centru, Centru Veronica Hostětín, restauraci zdravého životního stylu Rebio, Ireně Maškové a Znovínu Znojmo.</w:t>
      </w:r>
    </w:p>
    <w:p w:rsidR="00FC1183" w:rsidRPr="00F1389A" w:rsidRDefault="00FC1183">
      <w:pPr>
        <w:rPr>
          <w:rFonts w:ascii="Arial" w:hAnsi="Arial" w:cs="Arial"/>
          <w:sz w:val="24"/>
          <w:szCs w:val="24"/>
        </w:rPr>
      </w:pPr>
    </w:p>
    <w:p w:rsidR="00FC1183" w:rsidRPr="00F1389A" w:rsidRDefault="00FC1183">
      <w:pPr>
        <w:shd w:val="clear" w:color="auto" w:fill="FFFFFF"/>
        <w:suppressAutoHyphens w:val="0"/>
        <w:jc w:val="both"/>
        <w:rPr>
          <w:rFonts w:ascii="Arial" w:hAnsi="Arial" w:cs="Arial"/>
          <w:sz w:val="24"/>
          <w:szCs w:val="24"/>
          <w:lang w:eastAsia="cs-CZ"/>
        </w:rPr>
      </w:pPr>
      <w:r w:rsidRPr="00F1389A">
        <w:rPr>
          <w:rFonts w:ascii="Arial" w:hAnsi="Arial" w:cs="Arial"/>
          <w:b/>
          <w:sz w:val="24"/>
          <w:szCs w:val="24"/>
        </w:rPr>
        <w:t xml:space="preserve">WORKSHOP - VÝROBA ŠPERKŮ </w:t>
      </w:r>
    </w:p>
    <w:p w:rsidR="00FC1183" w:rsidRPr="00F1389A" w:rsidRDefault="00FC1183">
      <w:pPr>
        <w:shd w:val="clear" w:color="auto" w:fill="FFFFFF"/>
        <w:suppressAutoHyphens w:val="0"/>
        <w:jc w:val="both"/>
        <w:rPr>
          <w:rFonts w:ascii="Arial" w:hAnsi="Arial" w:cs="Arial"/>
          <w:sz w:val="24"/>
          <w:szCs w:val="24"/>
          <w:lang w:eastAsia="cs-CZ"/>
        </w:rPr>
      </w:pPr>
    </w:p>
    <w:p w:rsidR="00FC1183" w:rsidRPr="00F1389A" w:rsidRDefault="00FC1183">
      <w:pPr>
        <w:pStyle w:val="Zkladntext24"/>
        <w:spacing w:after="0" w:line="240" w:lineRule="auto"/>
        <w:jc w:val="both"/>
        <w:rPr>
          <w:rFonts w:ascii="Arial" w:hAnsi="Arial" w:cs="Arial"/>
          <w:sz w:val="24"/>
          <w:szCs w:val="24"/>
        </w:rPr>
      </w:pPr>
      <w:r w:rsidRPr="00F1389A">
        <w:rPr>
          <w:rFonts w:ascii="Arial" w:hAnsi="Arial" w:cs="Arial"/>
          <w:bCs/>
          <w:sz w:val="24"/>
          <w:szCs w:val="24"/>
        </w:rPr>
        <w:t>13. prosince jsme uspořádali workshop, na kterém si zájemci mohli vyzkoušet výrobu šperků z PET lahví. Jedním výrobkem účastníci podpořili nadační obchody, ostatní si odnesli domů jako vánoční dárek. Děkujeme lektorce Stanislavě Švédové i všem tvůrcům originálních šperků.</w:t>
      </w:r>
    </w:p>
    <w:p w:rsidR="00FC1183" w:rsidRPr="00F1389A" w:rsidRDefault="00FC1183">
      <w:pPr>
        <w:rPr>
          <w:rFonts w:ascii="Arial" w:hAnsi="Arial" w:cs="Arial"/>
          <w:sz w:val="24"/>
          <w:szCs w:val="24"/>
        </w:rPr>
      </w:pPr>
    </w:p>
    <w:p w:rsidR="00FC1183" w:rsidRPr="00F1389A" w:rsidRDefault="00FC1183">
      <w:pPr>
        <w:rPr>
          <w:rFonts w:ascii="Arial" w:hAnsi="Arial" w:cs="Arial"/>
          <w:b/>
          <w:sz w:val="24"/>
          <w:szCs w:val="24"/>
        </w:rPr>
      </w:pPr>
      <w:r w:rsidRPr="00F1389A">
        <w:rPr>
          <w:rFonts w:ascii="Arial" w:hAnsi="Arial" w:cs="Arial"/>
          <w:b/>
          <w:sz w:val="24"/>
          <w:szCs w:val="24"/>
        </w:rPr>
        <w:t>SPOLEČNÝ VÁNOČNÍ VEČÍREK NEZISKOVÝCH ORGANIZACÍ</w:t>
      </w:r>
    </w:p>
    <w:p w:rsidR="00FC1183" w:rsidRPr="00F1389A" w:rsidRDefault="00FC1183">
      <w:pPr>
        <w:rPr>
          <w:rFonts w:ascii="Arial" w:hAnsi="Arial" w:cs="Arial"/>
          <w:b/>
          <w:sz w:val="24"/>
          <w:szCs w:val="24"/>
        </w:rPr>
      </w:pPr>
    </w:p>
    <w:p w:rsidR="00FC1183" w:rsidRPr="00F1389A" w:rsidRDefault="00FC1183">
      <w:pPr>
        <w:jc w:val="both"/>
        <w:rPr>
          <w:rFonts w:ascii="Arial" w:hAnsi="Arial" w:cs="Arial"/>
          <w:sz w:val="24"/>
          <w:szCs w:val="24"/>
        </w:rPr>
      </w:pPr>
      <w:r w:rsidRPr="00F1389A">
        <w:rPr>
          <w:rFonts w:ascii="Arial" w:hAnsi="Arial" w:cs="Arial"/>
          <w:sz w:val="24"/>
          <w:szCs w:val="24"/>
        </w:rPr>
        <w:t xml:space="preserve">Společně s dalšími neziskovými organizacemi jsme se rozhodli uspořádat společný vánoční večírek. Cílem bylo spojení sil, lepší vzájemné poznání a díky tomu i vytvoření podmínek pro lepší spolupráci v budoucnu.  Akci společně připravovali zástupci Ekologického právního servisu (nyní Frank Bold), Hnutí Duha, Veronica a Nadace Partnerství. Večírek se uskutečnil v prostorách baru Ottoman Trumpet  na Opletalově ulici. Nadace připravila vánoční dražbu, kterou vedli Michal Franek a Mojmír Vlašín. Do aukce každá z organizací věnovala dvě položky, další dražené předměty do aukce věnovala naše nadace. Jak je zvykem u obou pánů dražitelů, jejich způsob vedení aukce a komentáře vedly k tomu, že se všichni přítomní skvěle bavili. Výtěžek aukce podpořil další z potřených projektů. </w:t>
      </w:r>
    </w:p>
    <w:p w:rsidR="00FC1183" w:rsidRPr="00F1389A" w:rsidRDefault="00FC1183">
      <w:pPr>
        <w:ind w:left="-540"/>
        <w:rPr>
          <w:rFonts w:ascii="Arial" w:hAnsi="Arial" w:cs="Arial"/>
          <w:sz w:val="24"/>
          <w:szCs w:val="24"/>
        </w:rPr>
      </w:pPr>
    </w:p>
    <w:p w:rsidR="00FC1183" w:rsidRPr="00F1389A" w:rsidRDefault="00FC1183">
      <w:pPr>
        <w:pBdr>
          <w:top w:val="single" w:sz="4" w:space="1" w:color="000000"/>
          <w:left w:val="single" w:sz="4" w:space="4" w:color="000000"/>
          <w:bottom w:val="single" w:sz="4" w:space="1" w:color="000000"/>
          <w:right w:val="single" w:sz="4" w:space="4" w:color="000000"/>
        </w:pBdr>
        <w:jc w:val="both"/>
        <w:rPr>
          <w:rFonts w:ascii="Arial" w:hAnsi="Arial" w:cs="Arial"/>
          <w:sz w:val="24"/>
          <w:szCs w:val="24"/>
        </w:rPr>
      </w:pPr>
      <w:r w:rsidRPr="00F1389A">
        <w:rPr>
          <w:rFonts w:ascii="Arial" w:hAnsi="Arial" w:cs="Arial"/>
          <w:b/>
          <w:bCs/>
          <w:sz w:val="24"/>
          <w:szCs w:val="24"/>
        </w:rPr>
        <w:t>III. PODĚKOVÁNÍ VŠEM, KTEŘÍ NÁM POMÁHAJÍ POMÁHAT</w:t>
      </w:r>
    </w:p>
    <w:p w:rsidR="00FC1183" w:rsidRPr="00F1389A" w:rsidRDefault="00FC1183">
      <w:pPr>
        <w:jc w:val="both"/>
        <w:rPr>
          <w:rFonts w:ascii="Arial" w:hAnsi="Arial" w:cs="Arial"/>
          <w:sz w:val="24"/>
          <w:szCs w:val="24"/>
        </w:rPr>
      </w:pPr>
    </w:p>
    <w:p w:rsidR="00FC1183" w:rsidRPr="00F1389A" w:rsidRDefault="00FC1183">
      <w:pPr>
        <w:rPr>
          <w:rFonts w:ascii="Arial" w:hAnsi="Arial" w:cs="Arial"/>
          <w:b/>
          <w:sz w:val="24"/>
          <w:szCs w:val="24"/>
          <w:shd w:val="clear" w:color="auto" w:fill="FFFF00"/>
        </w:rPr>
      </w:pPr>
      <w:r w:rsidRPr="00F1389A">
        <w:rPr>
          <w:rFonts w:ascii="Arial" w:hAnsi="Arial" w:cs="Arial"/>
          <w:b/>
          <w:sz w:val="24"/>
          <w:szCs w:val="24"/>
        </w:rPr>
        <w:t xml:space="preserve">DĚKUJEME VŠEM DOBROVOLNÍKŮM, KTEŘÍ V ROCE 2013 PŘILOŽILI RUCE K DÍLU: </w:t>
      </w:r>
    </w:p>
    <w:p w:rsidR="00FC1183" w:rsidRPr="00F1389A" w:rsidRDefault="00FC1183">
      <w:pPr>
        <w:jc w:val="both"/>
        <w:rPr>
          <w:rFonts w:ascii="Arial" w:hAnsi="Arial" w:cs="Arial"/>
          <w:b/>
          <w:sz w:val="24"/>
          <w:szCs w:val="24"/>
          <w:shd w:val="clear" w:color="auto" w:fill="FFFF00"/>
        </w:rPr>
      </w:pPr>
    </w:p>
    <w:p w:rsidR="00FC1183" w:rsidRPr="00F1389A" w:rsidRDefault="00FC1183">
      <w:pPr>
        <w:jc w:val="both"/>
        <w:rPr>
          <w:rFonts w:ascii="Arial" w:hAnsi="Arial" w:cs="Arial"/>
          <w:sz w:val="24"/>
          <w:szCs w:val="24"/>
        </w:rPr>
      </w:pPr>
      <w:r w:rsidRPr="00F1389A">
        <w:rPr>
          <w:rFonts w:ascii="Arial" w:hAnsi="Arial" w:cs="Arial"/>
          <w:sz w:val="24"/>
          <w:szCs w:val="24"/>
        </w:rPr>
        <w:t>Stáně Bártové, Janu Batelkovi, Radce Batelkové, Blance Batouškové, Karolíně Bauerové, Lucii Červenkové, Ivě Daňové, Kateřině Frantové, Lence Grulichové, Lídě Horňáčkové, Ludmile Hrůzové, Renatě Hubáčové, Žanetě Chaloupkové, Ireně Krakovské, Pavlíně Maksové, Kateřině Nimrichterové, Janě Opletalové, Olze Pazderkové, Haně Rybářové, Michaele Adrianě Smetanové, Pavlíně Sedlákové, Evě Slavíkové, Sabině Strakoňové, Zuzaně Stryjové, Sylvii Šidlové, Evě Šotnarové, Petře Strážovské, Michalu Tomaníčkovi, Janě Tomaníčkové, Ivetě Valíčkové, Libě Vojtkové, Jarce Vykoupilové, Marianě Zbořilové, Ireně Zemanové, Janu Zmekovi.</w:t>
      </w:r>
    </w:p>
    <w:p w:rsidR="00FC1183" w:rsidRPr="00F1389A" w:rsidRDefault="00FC1183">
      <w:pPr>
        <w:jc w:val="both"/>
        <w:rPr>
          <w:rFonts w:ascii="Arial" w:hAnsi="Arial" w:cs="Arial"/>
          <w:sz w:val="24"/>
          <w:szCs w:val="24"/>
        </w:rPr>
      </w:pPr>
    </w:p>
    <w:p w:rsidR="00FC1183" w:rsidRPr="00F1389A" w:rsidRDefault="00FC1183">
      <w:pPr>
        <w:rPr>
          <w:rFonts w:ascii="Arial" w:hAnsi="Arial" w:cs="Arial"/>
          <w:sz w:val="24"/>
          <w:szCs w:val="24"/>
        </w:rPr>
      </w:pPr>
      <w:r w:rsidRPr="00F1389A">
        <w:rPr>
          <w:rFonts w:ascii="Arial" w:hAnsi="Arial" w:cs="Arial"/>
          <w:b/>
          <w:sz w:val="24"/>
          <w:szCs w:val="24"/>
        </w:rPr>
        <w:t>DĚKUJEME  DÁRCŮM NADACE:</w:t>
      </w:r>
    </w:p>
    <w:p w:rsidR="00FC1183" w:rsidRPr="00F1389A" w:rsidRDefault="00FC1183">
      <w:pPr>
        <w:jc w:val="both"/>
        <w:rPr>
          <w:rFonts w:ascii="Arial" w:hAnsi="Arial" w:cs="Arial"/>
          <w:sz w:val="24"/>
          <w:szCs w:val="24"/>
          <w:shd w:val="clear" w:color="auto" w:fill="FFFF00"/>
        </w:rPr>
      </w:pPr>
      <w:r w:rsidRPr="00F1389A">
        <w:rPr>
          <w:rFonts w:ascii="Arial" w:hAnsi="Arial" w:cs="Arial"/>
          <w:sz w:val="24"/>
          <w:szCs w:val="24"/>
        </w:rPr>
        <w:t xml:space="preserve">Petru Stryjovi, Ing. Jiřímu Slámovi, Karlu Šudákovi, Marku Polanovi, Martinu Grigarovi, Jaroslavu Biolkovi, Bohuslavu Bernardovi, Martinu Kořistkovi, Petru Řehořkovi, Martinu Florovi, Miroslavu Kundratovi, Martinu Nemravovi, Tomáši Havlíčkovi, Miroslavu Klosovi, Aleši Žejdlovi, Jaroslavu Müllerovi a dalším, </w:t>
      </w:r>
    </w:p>
    <w:p w:rsidR="00FC1183" w:rsidRPr="00F1389A" w:rsidRDefault="00FC1183">
      <w:pPr>
        <w:jc w:val="both"/>
        <w:rPr>
          <w:rFonts w:ascii="Arial" w:hAnsi="Arial" w:cs="Arial"/>
          <w:sz w:val="24"/>
          <w:szCs w:val="24"/>
          <w:shd w:val="clear" w:color="auto" w:fill="FFFF00"/>
        </w:rPr>
      </w:pPr>
    </w:p>
    <w:p w:rsidR="00FC1183" w:rsidRPr="00F1389A" w:rsidRDefault="00FC1183">
      <w:pPr>
        <w:jc w:val="both"/>
        <w:rPr>
          <w:rFonts w:ascii="Arial" w:hAnsi="Arial" w:cs="Arial"/>
          <w:sz w:val="24"/>
          <w:szCs w:val="24"/>
          <w:shd w:val="clear" w:color="auto" w:fill="FFFF00"/>
        </w:rPr>
      </w:pPr>
    </w:p>
    <w:p w:rsidR="00FC1183" w:rsidRPr="00F1389A" w:rsidRDefault="005E0873">
      <w:pPr>
        <w:rPr>
          <w:rFonts w:ascii="Arial" w:hAnsi="Arial" w:cs="Arial"/>
          <w:sz w:val="24"/>
          <w:szCs w:val="24"/>
        </w:rPr>
      </w:pPr>
      <w:r w:rsidRPr="00F1389A">
        <w:rPr>
          <w:rFonts w:ascii="Arial" w:hAnsi="Arial" w:cs="Arial"/>
          <w:b/>
          <w:sz w:val="24"/>
          <w:szCs w:val="24"/>
        </w:rPr>
        <w:t xml:space="preserve">DĚKUJEME </w:t>
      </w:r>
      <w:r w:rsidR="00FC1183" w:rsidRPr="00F1389A">
        <w:rPr>
          <w:rFonts w:ascii="Arial" w:hAnsi="Arial" w:cs="Arial"/>
          <w:b/>
          <w:sz w:val="24"/>
          <w:szCs w:val="24"/>
        </w:rPr>
        <w:t xml:space="preserve"> FIRMÁM, KTERÉ PODPOŘILY NAŠI ČINNOST:</w:t>
      </w:r>
    </w:p>
    <w:p w:rsidR="00FC1183" w:rsidRPr="00F1389A" w:rsidRDefault="00FC1183">
      <w:pPr>
        <w:jc w:val="both"/>
        <w:rPr>
          <w:rFonts w:ascii="Arial" w:hAnsi="Arial" w:cs="Arial"/>
          <w:sz w:val="24"/>
          <w:szCs w:val="24"/>
          <w:shd w:val="clear" w:color="auto" w:fill="FFFF00"/>
        </w:rPr>
      </w:pPr>
      <w:r w:rsidRPr="00F1389A">
        <w:rPr>
          <w:rFonts w:ascii="Arial" w:hAnsi="Arial" w:cs="Arial"/>
          <w:sz w:val="24"/>
          <w:szCs w:val="24"/>
        </w:rPr>
        <w:t>AHIFI.CZ, Kovovýroba Hoffmann, Kaláb, Ekologická dílna,  Agico, s.r.o, Moštárna Hostětín, s.r.o., BNS, s.r.o., Famko  spol. s.r.o., Blickle, a.s., LH</w:t>
      </w:r>
      <w:r w:rsidR="00317834">
        <w:rPr>
          <w:rFonts w:ascii="Arial" w:hAnsi="Arial" w:cs="Arial"/>
          <w:sz w:val="24"/>
          <w:szCs w:val="24"/>
        </w:rPr>
        <w:t>T Projekt, Infinit Brno, Bystrc</w:t>
      </w:r>
      <w:r w:rsidRPr="00F1389A">
        <w:rPr>
          <w:rFonts w:ascii="Arial" w:hAnsi="Arial" w:cs="Arial"/>
          <w:sz w:val="24"/>
          <w:szCs w:val="24"/>
        </w:rPr>
        <w:t>, Aqua Procon, Znovín Znojmo, Sako</w:t>
      </w:r>
      <w:r w:rsidR="00317834">
        <w:rPr>
          <w:rFonts w:ascii="Arial" w:hAnsi="Arial" w:cs="Arial"/>
          <w:sz w:val="24"/>
          <w:szCs w:val="24"/>
        </w:rPr>
        <w:t xml:space="preserve"> Brno, a.s, </w:t>
      </w:r>
      <w:r w:rsidRPr="00F1389A">
        <w:rPr>
          <w:rFonts w:ascii="Arial" w:hAnsi="Arial" w:cs="Arial"/>
          <w:sz w:val="24"/>
          <w:szCs w:val="24"/>
        </w:rPr>
        <w:t>Rebio, DD plus v.o.s., Pásek Honěk § Partners, LH projekt a.s., Geotest, Marek Industrial, Layout, atelier dwg, Eprin, Ceria, Hřiště 8D, VAS, a.s., Vodohospodářský ateliér, s: Lukas, Elda</w:t>
      </w:r>
      <w:r w:rsidR="00317834">
        <w:rPr>
          <w:rFonts w:ascii="Arial" w:hAnsi="Arial" w:cs="Arial"/>
          <w:sz w:val="24"/>
          <w:szCs w:val="24"/>
        </w:rPr>
        <w:t xml:space="preserve">co, Disa, J. K., AJ Technology a dalším. </w:t>
      </w:r>
    </w:p>
    <w:p w:rsidR="00FC1183" w:rsidRPr="00F1389A" w:rsidRDefault="00FC1183">
      <w:pPr>
        <w:rPr>
          <w:rFonts w:ascii="Arial" w:hAnsi="Arial" w:cs="Arial"/>
          <w:sz w:val="24"/>
          <w:szCs w:val="24"/>
          <w:shd w:val="clear" w:color="auto" w:fill="FFFF00"/>
        </w:rPr>
      </w:pPr>
    </w:p>
    <w:p w:rsidR="00FC1183" w:rsidRPr="00F1389A" w:rsidRDefault="00FC1183">
      <w:pPr>
        <w:rPr>
          <w:rFonts w:ascii="Arial" w:hAnsi="Arial" w:cs="Arial"/>
          <w:bCs/>
          <w:sz w:val="24"/>
          <w:szCs w:val="24"/>
        </w:rPr>
      </w:pPr>
      <w:r w:rsidRPr="00F1389A">
        <w:rPr>
          <w:rFonts w:ascii="Arial" w:hAnsi="Arial" w:cs="Arial"/>
          <w:b/>
          <w:sz w:val="24"/>
          <w:szCs w:val="24"/>
        </w:rPr>
        <w:t xml:space="preserve">DĚKUJEME  NAŠIM PARTNERŮM: </w:t>
      </w:r>
    </w:p>
    <w:p w:rsidR="00FC1183" w:rsidRPr="00F1389A" w:rsidRDefault="00FC1183">
      <w:pPr>
        <w:jc w:val="both"/>
        <w:rPr>
          <w:rFonts w:ascii="Arial" w:hAnsi="Arial" w:cs="Arial"/>
          <w:bCs/>
          <w:sz w:val="24"/>
          <w:szCs w:val="24"/>
          <w:shd w:val="clear" w:color="auto" w:fill="FFFF00"/>
        </w:rPr>
      </w:pPr>
      <w:r w:rsidRPr="00F1389A">
        <w:rPr>
          <w:rFonts w:ascii="Arial" w:hAnsi="Arial" w:cs="Arial"/>
          <w:bCs/>
          <w:sz w:val="24"/>
          <w:szCs w:val="24"/>
        </w:rPr>
        <w:t>Úřadu práce Brno-město, Kavárně Trojka, Husa Klubu Brno, sdružení Brnopolis, Ekologickému institutu Veronica, Hnutí Duha, občanskému sdružení 8D, Domu umění města Brna a dalším.</w:t>
      </w:r>
    </w:p>
    <w:p w:rsidR="00FC1183" w:rsidRPr="00F1389A" w:rsidRDefault="00FC1183">
      <w:pPr>
        <w:jc w:val="both"/>
        <w:rPr>
          <w:rFonts w:ascii="Arial" w:hAnsi="Arial" w:cs="Arial"/>
          <w:bCs/>
          <w:sz w:val="24"/>
          <w:szCs w:val="24"/>
          <w:shd w:val="clear" w:color="auto" w:fill="FFFF00"/>
        </w:rPr>
      </w:pPr>
    </w:p>
    <w:p w:rsidR="00FC1183" w:rsidRPr="00F1389A" w:rsidRDefault="005E0873">
      <w:pPr>
        <w:rPr>
          <w:rFonts w:ascii="Arial" w:hAnsi="Arial" w:cs="Arial"/>
          <w:sz w:val="24"/>
          <w:szCs w:val="24"/>
        </w:rPr>
      </w:pPr>
      <w:r w:rsidRPr="00F1389A">
        <w:rPr>
          <w:rFonts w:ascii="Arial" w:hAnsi="Arial" w:cs="Arial"/>
          <w:b/>
          <w:sz w:val="24"/>
          <w:szCs w:val="24"/>
        </w:rPr>
        <w:t xml:space="preserve">DĚKUJEME </w:t>
      </w:r>
      <w:r w:rsidR="00FC1183" w:rsidRPr="00F1389A">
        <w:rPr>
          <w:rFonts w:ascii="Arial" w:hAnsi="Arial" w:cs="Arial"/>
          <w:b/>
          <w:sz w:val="24"/>
          <w:szCs w:val="24"/>
        </w:rPr>
        <w:t xml:space="preserve"> MEDIÁLNÍM PARTNERŮM: </w:t>
      </w:r>
    </w:p>
    <w:p w:rsidR="00FC1183" w:rsidRPr="00F1389A" w:rsidRDefault="00FC1183">
      <w:pPr>
        <w:jc w:val="both"/>
        <w:rPr>
          <w:rFonts w:ascii="Arial" w:hAnsi="Arial" w:cs="Arial"/>
          <w:sz w:val="24"/>
          <w:szCs w:val="24"/>
        </w:rPr>
      </w:pPr>
      <w:r w:rsidRPr="00F1389A">
        <w:rPr>
          <w:rFonts w:ascii="Arial" w:hAnsi="Arial" w:cs="Arial"/>
          <w:sz w:val="24"/>
          <w:szCs w:val="24"/>
        </w:rPr>
        <w:t>agentuře Lesenský, Husa klubu, CK Kudrna, Enviweb, časopisu Brno Business, Domu umění, Spolku absolventů a přátel Masarykovy univerzity.</w:t>
      </w:r>
    </w:p>
    <w:p w:rsidR="00FC1183" w:rsidRDefault="00FC1183">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317834" w:rsidRDefault="00317834">
      <w:pPr>
        <w:jc w:val="both"/>
        <w:rPr>
          <w:rFonts w:ascii="Arial" w:hAnsi="Arial" w:cs="Arial"/>
          <w:sz w:val="24"/>
          <w:szCs w:val="24"/>
        </w:rPr>
      </w:pPr>
    </w:p>
    <w:p w:rsidR="0088568D" w:rsidRPr="00F1389A" w:rsidRDefault="0088568D">
      <w:pPr>
        <w:jc w:val="both"/>
        <w:rPr>
          <w:rFonts w:ascii="Arial" w:hAnsi="Arial" w:cs="Arial"/>
          <w:sz w:val="24"/>
          <w:szCs w:val="24"/>
        </w:rPr>
      </w:pPr>
    </w:p>
    <w:p w:rsidR="00FC1183" w:rsidRPr="00F1389A" w:rsidRDefault="00FC1183">
      <w:pPr>
        <w:rPr>
          <w:rFonts w:ascii="Arial" w:hAnsi="Arial" w:cs="Arial"/>
          <w:sz w:val="24"/>
          <w:szCs w:val="24"/>
        </w:rPr>
      </w:pPr>
    </w:p>
    <w:p w:rsidR="00FC1183" w:rsidRPr="00F1389A" w:rsidRDefault="00FC1183">
      <w:pPr>
        <w:numPr>
          <w:ilvl w:val="0"/>
          <w:numId w:val="10"/>
        </w:numPr>
        <w:pBdr>
          <w:top w:val="single" w:sz="4" w:space="1" w:color="000000"/>
          <w:left w:val="single" w:sz="4" w:space="19" w:color="000000"/>
          <w:bottom w:val="single" w:sz="4" w:space="1" w:color="000000"/>
          <w:right w:val="single" w:sz="4" w:space="4" w:color="000000"/>
        </w:pBdr>
        <w:tabs>
          <w:tab w:val="left" w:pos="-80"/>
          <w:tab w:val="left" w:pos="280"/>
        </w:tabs>
        <w:ind w:left="0" w:right="10" w:firstLine="0"/>
        <w:jc w:val="both"/>
        <w:rPr>
          <w:rFonts w:ascii="Arial" w:hAnsi="Arial" w:cs="Arial"/>
          <w:sz w:val="24"/>
          <w:szCs w:val="24"/>
        </w:rPr>
      </w:pPr>
      <w:r w:rsidRPr="00F1389A">
        <w:rPr>
          <w:rFonts w:ascii="Arial" w:hAnsi="Arial" w:cs="Arial"/>
          <w:b/>
          <w:sz w:val="24"/>
          <w:szCs w:val="24"/>
        </w:rPr>
        <w:t xml:space="preserve">SEZNAM UDĚLENÝCH GRANTŮ </w:t>
      </w:r>
      <w:r w:rsidR="0088568D">
        <w:rPr>
          <w:rFonts w:ascii="Arial" w:hAnsi="Arial" w:cs="Arial"/>
          <w:b/>
          <w:sz w:val="24"/>
          <w:szCs w:val="24"/>
        </w:rPr>
        <w:t>– PODPOŘENÉ PROJEKTY</w:t>
      </w:r>
    </w:p>
    <w:p w:rsidR="00FC1183" w:rsidRPr="00F1389A" w:rsidRDefault="00FC1183">
      <w:pPr>
        <w:rPr>
          <w:rFonts w:ascii="Arial" w:hAnsi="Arial" w:cs="Arial"/>
          <w:sz w:val="24"/>
          <w:szCs w:val="24"/>
        </w:rPr>
      </w:pPr>
    </w:p>
    <w:p w:rsidR="00FC1183" w:rsidRPr="00F1389A" w:rsidRDefault="00FC1183">
      <w:pPr>
        <w:suppressAutoHyphens w:val="0"/>
        <w:rPr>
          <w:rFonts w:ascii="Arial" w:eastAsia="Arial Unicode MS" w:hAnsi="Arial" w:cs="Arial"/>
          <w:b/>
          <w:sz w:val="24"/>
          <w:szCs w:val="24"/>
        </w:rPr>
      </w:pPr>
      <w:r w:rsidRPr="00F1389A">
        <w:rPr>
          <w:rFonts w:ascii="Arial" w:hAnsi="Arial" w:cs="Arial"/>
          <w:b/>
          <w:sz w:val="24"/>
          <w:szCs w:val="24"/>
        </w:rPr>
        <w:t>Celkem bylo v roce 2013 rozděleno na 4</w:t>
      </w:r>
      <w:r w:rsidR="0088568D">
        <w:rPr>
          <w:rFonts w:ascii="Arial" w:hAnsi="Arial" w:cs="Arial"/>
          <w:b/>
          <w:sz w:val="24"/>
          <w:szCs w:val="24"/>
        </w:rPr>
        <w:t>2</w:t>
      </w:r>
      <w:r w:rsidRPr="00F1389A">
        <w:rPr>
          <w:rFonts w:ascii="Arial" w:hAnsi="Arial" w:cs="Arial"/>
          <w:b/>
          <w:sz w:val="24"/>
          <w:szCs w:val="24"/>
        </w:rPr>
        <w:t xml:space="preserve"> projektů cca </w:t>
      </w:r>
      <w:r w:rsidR="00535B63" w:rsidRPr="00F1389A">
        <w:rPr>
          <w:rFonts w:ascii="Arial" w:hAnsi="Arial" w:cs="Arial"/>
          <w:b/>
          <w:sz w:val="24"/>
          <w:szCs w:val="24"/>
        </w:rPr>
        <w:t>8</w:t>
      </w:r>
      <w:r w:rsidR="0088568D">
        <w:rPr>
          <w:rFonts w:ascii="Arial" w:hAnsi="Arial" w:cs="Arial"/>
          <w:b/>
          <w:sz w:val="24"/>
          <w:szCs w:val="24"/>
        </w:rPr>
        <w:t>1</w:t>
      </w:r>
      <w:r w:rsidR="00535B63" w:rsidRPr="00F1389A">
        <w:rPr>
          <w:rFonts w:ascii="Arial" w:hAnsi="Arial" w:cs="Arial"/>
          <w:b/>
          <w:sz w:val="24"/>
          <w:szCs w:val="24"/>
        </w:rPr>
        <w:t>4.700,-</w:t>
      </w:r>
      <w:r w:rsidRPr="00F1389A">
        <w:rPr>
          <w:rFonts w:ascii="Arial" w:hAnsi="Arial" w:cs="Arial"/>
          <w:b/>
          <w:sz w:val="24"/>
          <w:szCs w:val="24"/>
        </w:rPr>
        <w:t xml:space="preserve"> korun.</w:t>
      </w:r>
    </w:p>
    <w:p w:rsidR="00FC1183" w:rsidRPr="00F1389A" w:rsidRDefault="00FC1183">
      <w:pPr>
        <w:pStyle w:val="H4"/>
        <w:spacing w:before="0" w:after="0"/>
        <w:rPr>
          <w:rFonts w:ascii="Arial" w:eastAsia="Arial Unicode MS" w:hAnsi="Arial" w:cs="Arial"/>
          <w:szCs w:val="24"/>
        </w:rPr>
      </w:pPr>
    </w:p>
    <w:p w:rsidR="00FC1183" w:rsidRPr="00F1389A" w:rsidRDefault="00FC1183">
      <w:pPr>
        <w:pStyle w:val="H4"/>
        <w:spacing w:before="0" w:after="0"/>
        <w:rPr>
          <w:rFonts w:ascii="Arial" w:hAnsi="Arial" w:cs="Arial"/>
          <w:b w:val="0"/>
          <w:bCs/>
          <w:szCs w:val="24"/>
        </w:rPr>
      </w:pPr>
      <w:r w:rsidRPr="00F1389A">
        <w:rPr>
          <w:rFonts w:ascii="Arial" w:eastAsia="Arial Unicode MS" w:hAnsi="Arial" w:cs="Arial"/>
          <w:szCs w:val="24"/>
          <w:u w:val="single"/>
        </w:rPr>
        <w:t>A. OCHRANA PŘÍRODY A KRAJINY</w:t>
      </w:r>
    </w:p>
    <w:p w:rsidR="00FC1183" w:rsidRPr="00F1389A" w:rsidRDefault="00FC1183">
      <w:pPr>
        <w:pStyle w:val="Nadpis2"/>
        <w:ind w:left="0" w:firstLine="0"/>
        <w:rPr>
          <w:rFonts w:ascii="Arial" w:hAnsi="Arial" w:cs="Arial"/>
          <w:sz w:val="24"/>
          <w:szCs w:val="24"/>
        </w:rPr>
      </w:pPr>
      <w:r w:rsidRPr="00F1389A">
        <w:rPr>
          <w:rFonts w:ascii="Arial" w:hAnsi="Arial" w:cs="Arial"/>
          <w:b w:val="0"/>
          <w:bCs/>
          <w:i w:val="0"/>
          <w:sz w:val="24"/>
          <w:szCs w:val="24"/>
        </w:rPr>
        <w:t>V tomto programu byl udělen nadační příspěvek - výnos z 1</w:t>
      </w:r>
      <w:r w:rsidR="0092674C" w:rsidRPr="00F1389A">
        <w:rPr>
          <w:rFonts w:ascii="Arial" w:hAnsi="Arial" w:cs="Arial"/>
          <w:b w:val="0"/>
          <w:bCs/>
          <w:i w:val="0"/>
          <w:sz w:val="24"/>
          <w:szCs w:val="24"/>
        </w:rPr>
        <w:t>0</w:t>
      </w:r>
      <w:r w:rsidRPr="00F1389A">
        <w:rPr>
          <w:rFonts w:ascii="Arial" w:hAnsi="Arial" w:cs="Arial"/>
          <w:b w:val="0"/>
          <w:bCs/>
          <w:i w:val="0"/>
          <w:sz w:val="24"/>
          <w:szCs w:val="24"/>
        </w:rPr>
        <w:t xml:space="preserve">. benefiční aukce uměleckých děl Nadace Veronica. </w:t>
      </w:r>
    </w:p>
    <w:p w:rsidR="00FC1183" w:rsidRPr="00F1389A" w:rsidRDefault="00FC1183">
      <w:pPr>
        <w:rPr>
          <w:rFonts w:ascii="Arial" w:hAnsi="Arial" w:cs="Arial"/>
          <w:sz w:val="24"/>
          <w:szCs w:val="24"/>
        </w:rPr>
      </w:pPr>
    </w:p>
    <w:p w:rsidR="00FC1183" w:rsidRPr="00F1389A" w:rsidRDefault="00FC1183">
      <w:pPr>
        <w:jc w:val="both"/>
        <w:rPr>
          <w:rFonts w:ascii="Arial" w:hAnsi="Arial" w:cs="Arial"/>
          <w:b/>
          <w:bCs/>
          <w:sz w:val="24"/>
          <w:szCs w:val="24"/>
        </w:rPr>
      </w:pPr>
      <w:r w:rsidRPr="00F1389A">
        <w:rPr>
          <w:rFonts w:ascii="Arial" w:hAnsi="Arial" w:cs="Arial"/>
          <w:b/>
          <w:sz w:val="24"/>
          <w:szCs w:val="24"/>
        </w:rPr>
        <w:t>ZO ČSOP Bílé Karpaty</w:t>
      </w:r>
    </w:p>
    <w:p w:rsidR="00FC1183" w:rsidRPr="00F1389A" w:rsidRDefault="00FC1183">
      <w:pPr>
        <w:numPr>
          <w:ilvl w:val="0"/>
          <w:numId w:val="2"/>
        </w:numPr>
        <w:jc w:val="both"/>
        <w:rPr>
          <w:rFonts w:ascii="Arial" w:hAnsi="Arial" w:cs="Arial"/>
          <w:sz w:val="24"/>
          <w:szCs w:val="24"/>
        </w:rPr>
      </w:pPr>
      <w:r w:rsidRPr="00F1389A">
        <w:rPr>
          <w:rFonts w:ascii="Arial" w:hAnsi="Arial" w:cs="Arial"/>
          <w:bCs/>
          <w:sz w:val="24"/>
          <w:szCs w:val="24"/>
        </w:rPr>
        <w:t>Záchrana Vlčího hrdla</w:t>
      </w:r>
    </w:p>
    <w:p w:rsidR="00FC1183" w:rsidRPr="00F1389A" w:rsidRDefault="00FC1183">
      <w:pPr>
        <w:numPr>
          <w:ilvl w:val="0"/>
          <w:numId w:val="2"/>
        </w:numPr>
        <w:jc w:val="both"/>
        <w:rPr>
          <w:rFonts w:ascii="Arial" w:hAnsi="Arial" w:cs="Arial"/>
          <w:bCs/>
          <w:sz w:val="24"/>
          <w:szCs w:val="24"/>
        </w:rPr>
      </w:pPr>
      <w:r w:rsidRPr="00F1389A">
        <w:rPr>
          <w:rFonts w:ascii="Arial" w:hAnsi="Arial" w:cs="Arial"/>
          <w:sz w:val="24"/>
          <w:szCs w:val="24"/>
        </w:rPr>
        <w:t>Výkup pozemků pro záchranu výjimečné lokality.</w:t>
      </w:r>
    </w:p>
    <w:p w:rsidR="00FC1183" w:rsidRPr="00F1389A" w:rsidRDefault="00FC1183">
      <w:pPr>
        <w:numPr>
          <w:ilvl w:val="0"/>
          <w:numId w:val="2"/>
        </w:numPr>
        <w:jc w:val="both"/>
        <w:rPr>
          <w:rFonts w:ascii="Arial" w:hAnsi="Arial" w:cs="Arial"/>
          <w:b/>
          <w:bCs/>
          <w:sz w:val="24"/>
          <w:szCs w:val="24"/>
        </w:rPr>
      </w:pPr>
      <w:r w:rsidRPr="00F1389A">
        <w:rPr>
          <w:rFonts w:ascii="Arial" w:hAnsi="Arial" w:cs="Arial"/>
          <w:b/>
          <w:bCs/>
          <w:sz w:val="24"/>
          <w:szCs w:val="24"/>
        </w:rPr>
        <w:t>2</w:t>
      </w:r>
      <w:r w:rsidR="00535B63" w:rsidRPr="00F1389A">
        <w:rPr>
          <w:rFonts w:ascii="Arial" w:hAnsi="Arial" w:cs="Arial"/>
          <w:b/>
          <w:bCs/>
          <w:sz w:val="24"/>
          <w:szCs w:val="24"/>
        </w:rPr>
        <w:t>00</w:t>
      </w:r>
      <w:r w:rsidRPr="00F1389A">
        <w:rPr>
          <w:rFonts w:ascii="Arial" w:hAnsi="Arial" w:cs="Arial"/>
          <w:b/>
          <w:bCs/>
          <w:sz w:val="24"/>
          <w:szCs w:val="24"/>
        </w:rPr>
        <w:t>.000</w:t>
      </w:r>
    </w:p>
    <w:p w:rsidR="00FC1183" w:rsidRPr="00F1389A" w:rsidRDefault="00FC1183">
      <w:pPr>
        <w:numPr>
          <w:ilvl w:val="0"/>
          <w:numId w:val="2"/>
        </w:numPr>
        <w:jc w:val="both"/>
        <w:rPr>
          <w:rFonts w:ascii="Arial" w:eastAsia="Arial Unicode MS" w:hAnsi="Arial" w:cs="Arial"/>
          <w:sz w:val="24"/>
          <w:szCs w:val="24"/>
          <w:u w:val="single"/>
        </w:rPr>
      </w:pPr>
    </w:p>
    <w:p w:rsidR="00FC1183" w:rsidRPr="00F1389A" w:rsidRDefault="00FC1183">
      <w:pPr>
        <w:pStyle w:val="H4"/>
        <w:spacing w:before="0" w:after="0"/>
        <w:rPr>
          <w:rFonts w:ascii="Arial" w:hAnsi="Arial" w:cs="Arial"/>
          <w:b w:val="0"/>
          <w:bCs/>
          <w:szCs w:val="24"/>
        </w:rPr>
      </w:pPr>
      <w:r w:rsidRPr="00F1389A">
        <w:rPr>
          <w:rFonts w:ascii="Arial" w:eastAsia="Arial Unicode MS" w:hAnsi="Arial" w:cs="Arial"/>
          <w:szCs w:val="24"/>
          <w:u w:val="single"/>
        </w:rPr>
        <w:t>B. FOND SPOLEČNĚ PRO BRNO</w:t>
      </w:r>
    </w:p>
    <w:p w:rsidR="00FC1183" w:rsidRPr="00F1389A" w:rsidRDefault="00FC1183">
      <w:pPr>
        <w:pStyle w:val="Nadpis3"/>
        <w:shd w:val="clear" w:color="auto" w:fill="FFFFFF"/>
        <w:tabs>
          <w:tab w:val="num" w:pos="0"/>
        </w:tabs>
        <w:spacing w:line="240" w:lineRule="auto"/>
        <w:ind w:left="0" w:firstLine="0"/>
        <w:rPr>
          <w:rFonts w:ascii="Arial" w:hAnsi="Arial" w:cs="Arial"/>
          <w:bCs/>
          <w:color w:val="auto"/>
          <w:sz w:val="24"/>
          <w:szCs w:val="24"/>
        </w:rPr>
      </w:pPr>
      <w:r w:rsidRPr="00F1389A">
        <w:rPr>
          <w:rFonts w:ascii="Arial" w:hAnsi="Arial" w:cs="Arial"/>
          <w:b w:val="0"/>
          <w:bCs/>
          <w:color w:val="auto"/>
          <w:sz w:val="24"/>
          <w:szCs w:val="24"/>
        </w:rPr>
        <w:t>Z výtěžku veřejné sbírky Nadace Veronica, která je tvořena pomocí sítě obchodů Nadace Veronica, bylo rozděleno prostřednictvím fondu Společně pro Brno 4</w:t>
      </w:r>
      <w:r w:rsidR="006101DB" w:rsidRPr="00F1389A">
        <w:rPr>
          <w:rFonts w:ascii="Arial" w:hAnsi="Arial" w:cs="Arial"/>
          <w:b w:val="0"/>
          <w:bCs/>
          <w:color w:val="auto"/>
          <w:sz w:val="24"/>
          <w:szCs w:val="24"/>
        </w:rPr>
        <w:t>8</w:t>
      </w:r>
      <w:r w:rsidRPr="00F1389A">
        <w:rPr>
          <w:rFonts w:ascii="Arial" w:hAnsi="Arial" w:cs="Arial"/>
          <w:b w:val="0"/>
          <w:bCs/>
          <w:color w:val="auto"/>
          <w:sz w:val="24"/>
          <w:szCs w:val="24"/>
        </w:rPr>
        <w:t>5 tisíc korun. Podpořeny byly projekty na podporu životního prostředí, rozvoje komunitního života a posilování občanské společnosti v Brně.:</w:t>
      </w:r>
    </w:p>
    <w:p w:rsidR="00FC1183" w:rsidRPr="00317834" w:rsidRDefault="00FC1183">
      <w:pPr>
        <w:jc w:val="both"/>
        <w:rPr>
          <w:rFonts w:ascii="Arial" w:hAnsi="Arial" w:cs="Arial"/>
          <w:b/>
          <w:bCs/>
          <w:sz w:val="12"/>
          <w:szCs w:val="12"/>
        </w:rPr>
      </w:pPr>
    </w:p>
    <w:p w:rsidR="00FC1183" w:rsidRPr="00F1389A" w:rsidRDefault="00FC1183">
      <w:pPr>
        <w:pStyle w:val="Nadpis3"/>
        <w:tabs>
          <w:tab w:val="num" w:pos="0"/>
        </w:tabs>
        <w:spacing w:line="240" w:lineRule="auto"/>
        <w:ind w:left="0" w:firstLine="0"/>
        <w:rPr>
          <w:rFonts w:ascii="Arial" w:hAnsi="Arial" w:cs="Arial"/>
          <w:color w:val="auto"/>
          <w:sz w:val="24"/>
          <w:szCs w:val="24"/>
        </w:rPr>
      </w:pPr>
      <w:r w:rsidRPr="00F1389A">
        <w:rPr>
          <w:rStyle w:val="Siln"/>
          <w:rFonts w:ascii="Arial" w:hAnsi="Arial" w:cs="Arial"/>
          <w:bCs w:val="0"/>
          <w:color w:val="auto"/>
          <w:sz w:val="24"/>
          <w:szCs w:val="24"/>
        </w:rPr>
        <w:t>Kultivace veřejných prostranství, výsadba a obnova zeleně:</w:t>
      </w:r>
    </w:p>
    <w:p w:rsidR="00FC1183" w:rsidRPr="00317834" w:rsidRDefault="00FC1183">
      <w:pPr>
        <w:tabs>
          <w:tab w:val="left" w:pos="0"/>
        </w:tabs>
        <w:rPr>
          <w:rFonts w:ascii="Arial" w:hAnsi="Arial" w:cs="Arial"/>
          <w:sz w:val="12"/>
          <w:szCs w:val="12"/>
        </w:rPr>
      </w:pPr>
    </w:p>
    <w:p w:rsidR="00FC1183" w:rsidRPr="00F1389A" w:rsidRDefault="00FC1183">
      <w:pPr>
        <w:numPr>
          <w:ilvl w:val="0"/>
          <w:numId w:val="2"/>
        </w:numPr>
        <w:shd w:val="clear" w:color="auto" w:fill="FFFFFF"/>
        <w:suppressAutoHyphens w:val="0"/>
        <w:ind w:left="0" w:firstLine="0"/>
        <w:rPr>
          <w:rFonts w:ascii="Arial" w:hAnsi="Arial" w:cs="Arial"/>
          <w:bCs/>
          <w:sz w:val="24"/>
          <w:szCs w:val="24"/>
        </w:rPr>
      </w:pPr>
      <w:r w:rsidRPr="00F1389A">
        <w:rPr>
          <w:rFonts w:ascii="Arial" w:hAnsi="Arial" w:cs="Arial"/>
          <w:bCs/>
          <w:sz w:val="24"/>
          <w:szCs w:val="24"/>
        </w:rPr>
        <w:t>ČSOP Regionální sdružení v Brně</w:t>
      </w:r>
    </w:p>
    <w:p w:rsidR="00FC1183" w:rsidRPr="00F1389A" w:rsidRDefault="00FC1183">
      <w:pPr>
        <w:numPr>
          <w:ilvl w:val="0"/>
          <w:numId w:val="2"/>
        </w:numPr>
        <w:shd w:val="clear" w:color="auto" w:fill="FFFFFF"/>
        <w:suppressAutoHyphens w:val="0"/>
        <w:ind w:left="0" w:firstLine="0"/>
        <w:rPr>
          <w:rFonts w:ascii="Arial" w:hAnsi="Arial" w:cs="Arial"/>
          <w:b/>
          <w:bCs/>
          <w:sz w:val="24"/>
          <w:szCs w:val="24"/>
        </w:rPr>
      </w:pPr>
      <w:r w:rsidRPr="00F1389A">
        <w:rPr>
          <w:rFonts w:ascii="Arial" w:hAnsi="Arial" w:cs="Arial"/>
          <w:b/>
          <w:bCs/>
          <w:sz w:val="24"/>
          <w:szCs w:val="24"/>
        </w:rPr>
        <w:t>Nekácejme v Brně zbytečně!</w:t>
      </w:r>
    </w:p>
    <w:p w:rsidR="00FC1183" w:rsidRPr="00F1389A" w:rsidRDefault="00FC1183" w:rsidP="006101DB">
      <w:pPr>
        <w:numPr>
          <w:ilvl w:val="0"/>
          <w:numId w:val="2"/>
        </w:numPr>
        <w:shd w:val="clear" w:color="auto" w:fill="FFFFFF"/>
        <w:suppressAutoHyphens w:val="0"/>
        <w:ind w:left="0" w:firstLine="0"/>
        <w:rPr>
          <w:rFonts w:ascii="Arial" w:hAnsi="Arial" w:cs="Arial"/>
          <w:bCs/>
          <w:sz w:val="24"/>
          <w:szCs w:val="24"/>
        </w:rPr>
      </w:pPr>
      <w:r w:rsidRPr="00F1389A">
        <w:rPr>
          <w:rFonts w:ascii="Arial" w:hAnsi="Arial" w:cs="Arial"/>
          <w:bCs/>
          <w:sz w:val="24"/>
          <w:szCs w:val="24"/>
        </w:rPr>
        <w:t xml:space="preserve">Cílem projektu je prostřednictvím účasti ve správních řízeních předcházet zbytečnému kácení stromů. Projekt přispěje ke zmenšení počtu zbytečně kácených dřevin na území Brna střed a Brno Královo Pole. Součástí projektu je uspořádání ankety Strom roku 2013. </w:t>
      </w:r>
    </w:p>
    <w:p w:rsidR="00FC1183" w:rsidRPr="00F1389A" w:rsidRDefault="00FC1183">
      <w:pPr>
        <w:numPr>
          <w:ilvl w:val="0"/>
          <w:numId w:val="2"/>
        </w:numPr>
        <w:shd w:val="clear" w:color="auto" w:fill="FFFFFF"/>
        <w:suppressAutoHyphens w:val="0"/>
        <w:ind w:left="0" w:firstLine="0"/>
        <w:rPr>
          <w:rFonts w:ascii="Arial" w:hAnsi="Arial" w:cs="Arial"/>
          <w:b/>
          <w:bCs/>
          <w:sz w:val="24"/>
          <w:szCs w:val="24"/>
        </w:rPr>
      </w:pPr>
      <w:r w:rsidRPr="00F1389A">
        <w:rPr>
          <w:rFonts w:ascii="Arial" w:hAnsi="Arial" w:cs="Arial"/>
          <w:b/>
          <w:bCs/>
          <w:sz w:val="24"/>
          <w:szCs w:val="24"/>
        </w:rPr>
        <w:t xml:space="preserve">23.000 </w:t>
      </w:r>
    </w:p>
    <w:p w:rsidR="00317834" w:rsidRPr="00317834" w:rsidRDefault="00317834" w:rsidP="00317834">
      <w:pPr>
        <w:numPr>
          <w:ilvl w:val="0"/>
          <w:numId w:val="2"/>
        </w:numPr>
        <w:shd w:val="clear" w:color="auto" w:fill="FFFFFF"/>
        <w:suppressAutoHyphens w:val="0"/>
        <w:ind w:left="0" w:firstLine="0"/>
        <w:rPr>
          <w:rFonts w:ascii="Arial" w:hAnsi="Arial" w:cs="Arial"/>
          <w:bCs/>
          <w:sz w:val="24"/>
          <w:szCs w:val="24"/>
        </w:rPr>
      </w:pPr>
    </w:p>
    <w:p w:rsidR="00FC1183" w:rsidRPr="00F1389A" w:rsidRDefault="00FC1183" w:rsidP="006101DB">
      <w:pPr>
        <w:numPr>
          <w:ilvl w:val="0"/>
          <w:numId w:val="2"/>
        </w:numPr>
        <w:shd w:val="clear" w:color="auto" w:fill="FFFFFF"/>
        <w:suppressAutoHyphens w:val="0"/>
        <w:ind w:left="0" w:firstLine="0"/>
        <w:rPr>
          <w:rFonts w:ascii="Arial" w:hAnsi="Arial" w:cs="Arial"/>
          <w:sz w:val="24"/>
          <w:szCs w:val="24"/>
        </w:rPr>
      </w:pPr>
      <w:r w:rsidRPr="00F1389A">
        <w:rPr>
          <w:rFonts w:ascii="Arial" w:hAnsi="Arial" w:cs="Arial"/>
          <w:bCs/>
          <w:sz w:val="24"/>
          <w:szCs w:val="24"/>
        </w:rPr>
        <w:t>EkoCentrum Brno, o. s </w:t>
      </w:r>
      <w:r w:rsidRPr="00F1389A">
        <w:rPr>
          <w:rFonts w:ascii="Arial" w:hAnsi="Arial" w:cs="Arial"/>
          <w:bCs/>
          <w:sz w:val="24"/>
          <w:szCs w:val="24"/>
        </w:rPr>
        <w:br/>
      </w:r>
      <w:r w:rsidRPr="00F1389A">
        <w:rPr>
          <w:rFonts w:ascii="Arial" w:hAnsi="Arial" w:cs="Arial"/>
          <w:b/>
          <w:bCs/>
          <w:sz w:val="24"/>
          <w:szCs w:val="24"/>
        </w:rPr>
        <w:t>Stezka zdraví – pečujeme o krajinu údolí Ponávky   </w:t>
      </w:r>
      <w:r w:rsidRPr="00F1389A">
        <w:rPr>
          <w:rFonts w:ascii="Arial" w:hAnsi="Arial" w:cs="Arial"/>
          <w:b/>
          <w:bCs/>
          <w:sz w:val="24"/>
          <w:szCs w:val="24"/>
        </w:rPr>
        <w:br/>
      </w:r>
      <w:r w:rsidRPr="00F1389A">
        <w:rPr>
          <w:rFonts w:ascii="Arial" w:hAnsi="Arial" w:cs="Arial"/>
          <w:sz w:val="24"/>
          <w:szCs w:val="24"/>
        </w:rPr>
        <w:t>Cílem projektu je vhodně volenými aktivitami podpořit udržitelné využívání přírodní lokality údolí Ponávky, zejména údržba míst, kde prochází Stezka zdraví, internetový průvodce s aktuálními informacemi a pozvánkami na webu a akce pro veřejnost.</w:t>
      </w:r>
    </w:p>
    <w:p w:rsidR="00FC1183" w:rsidRPr="00F1389A" w:rsidRDefault="00535B63">
      <w:pPr>
        <w:numPr>
          <w:ilvl w:val="0"/>
          <w:numId w:val="2"/>
        </w:numPr>
        <w:shd w:val="clear" w:color="auto" w:fill="FFFFFF"/>
        <w:suppressAutoHyphens w:val="0"/>
        <w:ind w:left="0" w:firstLine="0"/>
        <w:rPr>
          <w:rFonts w:ascii="Arial" w:hAnsi="Arial" w:cs="Arial"/>
          <w:b/>
          <w:bCs/>
          <w:sz w:val="24"/>
          <w:szCs w:val="24"/>
        </w:rPr>
      </w:pPr>
      <w:r w:rsidRPr="00F1389A">
        <w:rPr>
          <w:rFonts w:ascii="Arial" w:hAnsi="Arial" w:cs="Arial"/>
          <w:b/>
          <w:bCs/>
          <w:sz w:val="24"/>
          <w:szCs w:val="24"/>
        </w:rPr>
        <w:t>10</w:t>
      </w:r>
      <w:r w:rsidR="00FC1183" w:rsidRPr="00F1389A">
        <w:rPr>
          <w:rFonts w:ascii="Arial" w:hAnsi="Arial" w:cs="Arial"/>
          <w:b/>
          <w:bCs/>
          <w:sz w:val="24"/>
          <w:szCs w:val="24"/>
        </w:rPr>
        <w:t xml:space="preserve">.000 </w:t>
      </w:r>
    </w:p>
    <w:p w:rsidR="00FC1183" w:rsidRPr="00F1389A" w:rsidRDefault="00FC1183" w:rsidP="006101DB">
      <w:pPr>
        <w:numPr>
          <w:ilvl w:val="0"/>
          <w:numId w:val="2"/>
        </w:numPr>
        <w:shd w:val="clear" w:color="auto" w:fill="FFFFFF"/>
        <w:suppressAutoHyphens w:val="0"/>
        <w:ind w:left="0" w:firstLine="0"/>
        <w:rPr>
          <w:rFonts w:ascii="Arial" w:hAnsi="Arial" w:cs="Arial"/>
          <w:bCs/>
          <w:sz w:val="24"/>
          <w:szCs w:val="24"/>
        </w:rPr>
      </w:pPr>
    </w:p>
    <w:p w:rsidR="00FC1183" w:rsidRPr="00F1389A" w:rsidRDefault="00FC1183" w:rsidP="006101DB">
      <w:pPr>
        <w:numPr>
          <w:ilvl w:val="0"/>
          <w:numId w:val="2"/>
        </w:numPr>
        <w:shd w:val="clear" w:color="auto" w:fill="FFFFFF"/>
        <w:suppressAutoHyphens w:val="0"/>
        <w:ind w:left="0" w:firstLine="0"/>
        <w:rPr>
          <w:rFonts w:ascii="Arial" w:hAnsi="Arial" w:cs="Arial"/>
          <w:b/>
          <w:bCs/>
          <w:sz w:val="24"/>
          <w:szCs w:val="24"/>
        </w:rPr>
      </w:pPr>
      <w:r w:rsidRPr="00F1389A">
        <w:rPr>
          <w:rFonts w:ascii="Arial" w:hAnsi="Arial" w:cs="Arial"/>
          <w:bCs/>
          <w:sz w:val="24"/>
          <w:szCs w:val="24"/>
        </w:rPr>
        <w:t>ČSOP Regionální sdružení v Brně          </w:t>
      </w:r>
      <w:r w:rsidRPr="00F1389A">
        <w:rPr>
          <w:rFonts w:ascii="Arial" w:hAnsi="Arial" w:cs="Arial"/>
          <w:bCs/>
          <w:sz w:val="24"/>
          <w:szCs w:val="24"/>
        </w:rPr>
        <w:br/>
      </w:r>
      <w:r w:rsidRPr="00F1389A">
        <w:rPr>
          <w:rFonts w:ascii="Arial" w:hAnsi="Arial" w:cs="Arial"/>
          <w:b/>
          <w:bCs/>
          <w:sz w:val="24"/>
          <w:szCs w:val="24"/>
        </w:rPr>
        <w:t>Bohatství brněnských vnitrobloků     </w:t>
      </w:r>
      <w:r w:rsidRPr="00F1389A">
        <w:rPr>
          <w:rFonts w:ascii="Arial" w:hAnsi="Arial" w:cs="Arial"/>
          <w:b/>
          <w:bCs/>
          <w:sz w:val="24"/>
          <w:szCs w:val="24"/>
        </w:rPr>
        <w:br/>
      </w:r>
      <w:r w:rsidRPr="00F1389A">
        <w:rPr>
          <w:rFonts w:ascii="Arial" w:hAnsi="Arial" w:cs="Arial"/>
          <w:sz w:val="24"/>
          <w:szCs w:val="24"/>
        </w:rPr>
        <w:t xml:space="preserve">Zelené vnitrobloky mají jednu z nejvyšších úrovní biodiverzity ve městě. Inventura dění v nich prospěje zefektivnění roztříštěných snah občanů, odborníků i úřadníků o ochranu městské </w:t>
      </w:r>
      <w:r w:rsidRPr="00F1389A">
        <w:rPr>
          <w:rFonts w:ascii="Arial" w:hAnsi="Arial" w:cs="Arial"/>
          <w:b/>
          <w:bCs/>
          <w:sz w:val="24"/>
          <w:szCs w:val="24"/>
        </w:rPr>
        <w:t>zeleně charakteru veřejného, polosoukromého i soukromého.</w:t>
      </w:r>
      <w:r w:rsidRPr="00F1389A">
        <w:rPr>
          <w:rFonts w:ascii="Arial" w:hAnsi="Arial" w:cs="Arial"/>
          <w:b/>
          <w:bCs/>
          <w:sz w:val="24"/>
          <w:szCs w:val="24"/>
        </w:rPr>
        <w:br/>
        <w:t xml:space="preserve">25.000 </w:t>
      </w:r>
    </w:p>
    <w:p w:rsidR="00FC1183" w:rsidRPr="00F1389A" w:rsidRDefault="00FC1183">
      <w:pPr>
        <w:numPr>
          <w:ilvl w:val="0"/>
          <w:numId w:val="2"/>
        </w:numPr>
        <w:shd w:val="clear" w:color="auto" w:fill="FFFFFF"/>
        <w:suppressAutoHyphens w:val="0"/>
        <w:ind w:left="0" w:firstLine="0"/>
        <w:rPr>
          <w:rFonts w:ascii="Arial" w:hAnsi="Arial" w:cs="Arial"/>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bCs/>
          <w:sz w:val="24"/>
          <w:szCs w:val="24"/>
        </w:rPr>
        <w:t>NESEHNUTÍ Brno      </w:t>
      </w:r>
      <w:r w:rsidRPr="00F1389A">
        <w:rPr>
          <w:rFonts w:ascii="Arial" w:hAnsi="Arial" w:cs="Arial"/>
          <w:bCs/>
          <w:sz w:val="24"/>
          <w:szCs w:val="24"/>
        </w:rPr>
        <w:br/>
      </w:r>
      <w:r w:rsidRPr="00F1389A">
        <w:rPr>
          <w:rFonts w:ascii="Arial" w:hAnsi="Arial" w:cs="Arial"/>
          <w:b/>
          <w:bCs/>
          <w:sz w:val="24"/>
          <w:szCs w:val="24"/>
        </w:rPr>
        <w:t>Co (ne)víte Brňané a Brňačky o novém územním plánu?</w:t>
      </w:r>
      <w:r w:rsidRPr="00F1389A">
        <w:rPr>
          <w:rFonts w:ascii="Arial" w:hAnsi="Arial" w:cs="Arial"/>
          <w:b/>
          <w:bCs/>
          <w:sz w:val="24"/>
          <w:szCs w:val="24"/>
          <w:shd w:val="clear" w:color="auto" w:fill="FFFF00"/>
        </w:rPr>
        <w:br/>
      </w:r>
      <w:r w:rsidRPr="00F1389A">
        <w:rPr>
          <w:rFonts w:ascii="Arial" w:hAnsi="Arial" w:cs="Arial"/>
          <w:sz w:val="24"/>
          <w:szCs w:val="24"/>
        </w:rPr>
        <w:t>Projekt reaguje na aktuální dění a přináší již angažované veřejnosti, ale i široké veřejnosti příležitost se o novinkách v územním plánu Brna či stavebním zákoně dozvědět či vyškolit se, jak postupovat dál. Projekt vnese projednávání územního plánu do veřejné debaty.</w:t>
      </w:r>
      <w:r w:rsidRPr="00F1389A">
        <w:rPr>
          <w:rFonts w:ascii="Arial" w:hAnsi="Arial" w:cs="Arial"/>
          <w:sz w:val="24"/>
          <w:szCs w:val="24"/>
        </w:rPr>
        <w:br/>
      </w:r>
      <w:r w:rsidRPr="00F1389A">
        <w:rPr>
          <w:rFonts w:ascii="Arial" w:hAnsi="Arial" w:cs="Arial"/>
          <w:b/>
          <w:bCs/>
          <w:sz w:val="24"/>
          <w:szCs w:val="24"/>
        </w:rPr>
        <w:t xml:space="preserve">24.000 </w:t>
      </w:r>
    </w:p>
    <w:p w:rsidR="00FC1183" w:rsidRPr="00F1389A" w:rsidRDefault="00FC1183">
      <w:pPr>
        <w:pStyle w:val="Odstavecseseznamem"/>
        <w:ind w:left="0"/>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bCs/>
          <w:sz w:val="24"/>
          <w:szCs w:val="24"/>
        </w:rPr>
        <w:t>Děti Země – Klub za udržitelnou dopravu  </w:t>
      </w:r>
      <w:r w:rsidRPr="00F1389A">
        <w:rPr>
          <w:rFonts w:ascii="Arial" w:hAnsi="Arial" w:cs="Arial"/>
          <w:bCs/>
          <w:sz w:val="24"/>
          <w:szCs w:val="24"/>
        </w:rPr>
        <w:br/>
      </w:r>
      <w:r w:rsidRPr="00F1389A">
        <w:rPr>
          <w:rFonts w:ascii="Arial" w:hAnsi="Arial" w:cs="Arial"/>
          <w:b/>
          <w:bCs/>
          <w:sz w:val="24"/>
          <w:szCs w:val="24"/>
        </w:rPr>
        <w:t>Veřejná kontrola schvalování nádraží v Brně</w:t>
      </w:r>
      <w:r w:rsidRPr="00F1389A">
        <w:rPr>
          <w:rFonts w:ascii="Arial" w:hAnsi="Arial" w:cs="Arial"/>
          <w:b/>
          <w:bCs/>
          <w:sz w:val="24"/>
          <w:szCs w:val="24"/>
        </w:rPr>
        <w:br/>
      </w:r>
      <w:r w:rsidRPr="00F1389A">
        <w:rPr>
          <w:rFonts w:ascii="Arial" w:hAnsi="Arial" w:cs="Arial"/>
          <w:sz w:val="24"/>
          <w:szCs w:val="24"/>
        </w:rPr>
        <w:t>Podstatou projektu je aktivní pokračování ve veřejné kontrole probíhajícího schvalování stavby nového nádraží protože doposud nebylo rozhodnuto, která varianta bude realizována. Tzn. např. i soudní obrana, pokud by územní rozhodnutí bylo vydáno podruhé nezákonně.</w:t>
      </w:r>
      <w:r w:rsidRPr="00F1389A">
        <w:rPr>
          <w:rFonts w:ascii="Arial" w:hAnsi="Arial" w:cs="Arial"/>
          <w:sz w:val="24"/>
          <w:szCs w:val="24"/>
        </w:rPr>
        <w:br/>
      </w:r>
      <w:r w:rsidRPr="00F1389A">
        <w:rPr>
          <w:rFonts w:ascii="Arial" w:hAnsi="Arial" w:cs="Arial"/>
          <w:b/>
          <w:bCs/>
          <w:sz w:val="24"/>
          <w:szCs w:val="24"/>
        </w:rPr>
        <w:t xml:space="preserve">15.000 </w:t>
      </w:r>
    </w:p>
    <w:p w:rsidR="00FC1183" w:rsidRPr="00F1389A" w:rsidRDefault="00FC1183">
      <w:pPr>
        <w:pStyle w:val="Odstavecseseznamem"/>
        <w:ind w:left="0"/>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ZO ČSOP Pozemkový spolek Hády  </w:t>
      </w:r>
      <w:r w:rsidRPr="00F1389A">
        <w:rPr>
          <w:rFonts w:ascii="Arial" w:hAnsi="Arial" w:cs="Arial"/>
          <w:sz w:val="24"/>
          <w:szCs w:val="24"/>
        </w:rPr>
        <w:br/>
      </w:r>
      <w:r w:rsidRPr="00F1389A">
        <w:rPr>
          <w:rFonts w:ascii="Arial" w:hAnsi="Arial" w:cs="Arial"/>
          <w:b/>
          <w:bCs/>
          <w:sz w:val="24"/>
          <w:szCs w:val="24"/>
        </w:rPr>
        <w:t>Ukázka péče o rozmanitou krajinu pro návštěvníky Lamacentra Hády</w:t>
      </w:r>
      <w:r w:rsidRPr="00F1389A">
        <w:rPr>
          <w:rFonts w:ascii="Arial" w:hAnsi="Arial" w:cs="Arial"/>
          <w:b/>
          <w:bCs/>
          <w:sz w:val="24"/>
          <w:szCs w:val="24"/>
        </w:rPr>
        <w:br/>
      </w:r>
      <w:r w:rsidRPr="00F1389A">
        <w:rPr>
          <w:rFonts w:ascii="Arial" w:hAnsi="Arial" w:cs="Arial"/>
          <w:sz w:val="24"/>
          <w:szCs w:val="24"/>
        </w:rPr>
        <w:t xml:space="preserve">Vrch Hády na kraji Brna je významnou přírodně cennou lokalitou, ale i oblíbeným výletním místem. Na dně lomu Džungle zbudujeme ukázkový prostor (asi 300–500 m2) </w:t>
      </w:r>
      <w:r w:rsidRPr="00F1389A">
        <w:rPr>
          <w:rFonts w:ascii="Arial" w:hAnsi="Arial" w:cs="Arial"/>
          <w:bCs/>
          <w:sz w:val="24"/>
          <w:szCs w:val="24"/>
        </w:rPr>
        <w:t>zahrnující malou neošetřovanou plochu a výběh pro pár oveček s informačním panelem.</w:t>
      </w:r>
      <w:r w:rsidRPr="00F1389A">
        <w:rPr>
          <w:rFonts w:ascii="Arial" w:hAnsi="Arial" w:cs="Arial"/>
          <w:bCs/>
          <w:sz w:val="24"/>
          <w:szCs w:val="24"/>
        </w:rPr>
        <w:br/>
      </w:r>
      <w:r w:rsidRPr="00F1389A">
        <w:rPr>
          <w:rFonts w:ascii="Arial" w:hAnsi="Arial" w:cs="Arial"/>
          <w:b/>
          <w:bCs/>
          <w:sz w:val="24"/>
          <w:szCs w:val="24"/>
        </w:rPr>
        <w:t xml:space="preserve">22.000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bCs/>
          <w:sz w:val="24"/>
          <w:szCs w:val="24"/>
        </w:rPr>
        <w:t>Bez bot, o. s.         </w:t>
      </w:r>
      <w:r w:rsidRPr="00F1389A">
        <w:rPr>
          <w:rFonts w:ascii="Arial" w:hAnsi="Arial" w:cs="Arial"/>
          <w:bCs/>
          <w:sz w:val="24"/>
          <w:szCs w:val="24"/>
        </w:rPr>
        <w:br/>
      </w:r>
      <w:r w:rsidRPr="00F1389A">
        <w:rPr>
          <w:rFonts w:ascii="Arial" w:hAnsi="Arial" w:cs="Arial"/>
          <w:b/>
          <w:bCs/>
          <w:sz w:val="24"/>
          <w:szCs w:val="24"/>
        </w:rPr>
        <w:t>Stezka bez bot</w:t>
      </w:r>
      <w:r w:rsidRPr="00F1389A">
        <w:rPr>
          <w:rFonts w:ascii="Arial" w:hAnsi="Arial" w:cs="Arial"/>
          <w:b/>
          <w:bCs/>
          <w:sz w:val="24"/>
          <w:szCs w:val="24"/>
        </w:rPr>
        <w:br/>
      </w:r>
      <w:r w:rsidRPr="00F1389A">
        <w:rPr>
          <w:rFonts w:ascii="Arial" w:hAnsi="Arial" w:cs="Arial"/>
          <w:bCs/>
          <w:sz w:val="24"/>
          <w:szCs w:val="24"/>
        </w:rPr>
        <w:t>V rámci projektu bude realizována speciální pěší stezka určená pro chůzi naboso, která bude plnit funkci rekreační, zábavnou a ortopedicko-zdravotní. Tyto stezky jsou běžné v</w:t>
      </w:r>
      <w:r w:rsidR="00317834">
        <w:rPr>
          <w:rFonts w:ascii="Arial" w:hAnsi="Arial" w:cs="Arial"/>
          <w:bCs/>
          <w:sz w:val="24"/>
          <w:szCs w:val="24"/>
        </w:rPr>
        <w:t> </w:t>
      </w:r>
      <w:r w:rsidRPr="00F1389A">
        <w:rPr>
          <w:rFonts w:ascii="Arial" w:hAnsi="Arial" w:cs="Arial"/>
          <w:bCs/>
          <w:sz w:val="24"/>
          <w:szCs w:val="24"/>
        </w:rPr>
        <w:t>zahraničí</w:t>
      </w:r>
      <w:r w:rsidR="00317834">
        <w:rPr>
          <w:rFonts w:ascii="Arial" w:hAnsi="Arial" w:cs="Arial"/>
          <w:bCs/>
          <w:sz w:val="24"/>
          <w:szCs w:val="24"/>
        </w:rPr>
        <w:t>, u nás teprve vznikají. S</w:t>
      </w:r>
      <w:r w:rsidRPr="00F1389A">
        <w:rPr>
          <w:rFonts w:ascii="Arial" w:hAnsi="Arial" w:cs="Arial"/>
          <w:bCs/>
          <w:sz w:val="24"/>
          <w:szCs w:val="24"/>
        </w:rPr>
        <w:t xml:space="preserve">tezka tak bude unikátní nejen na Jižní Moravě. </w:t>
      </w:r>
      <w:r w:rsidRPr="00F1389A">
        <w:rPr>
          <w:rFonts w:ascii="Arial" w:hAnsi="Arial" w:cs="Arial"/>
          <w:bCs/>
          <w:sz w:val="24"/>
          <w:szCs w:val="24"/>
        </w:rPr>
        <w:br/>
      </w:r>
      <w:r w:rsidRPr="00F1389A">
        <w:rPr>
          <w:rFonts w:ascii="Arial" w:hAnsi="Arial" w:cs="Arial"/>
          <w:b/>
          <w:bCs/>
          <w:sz w:val="24"/>
          <w:szCs w:val="24"/>
        </w:rPr>
        <w:t xml:space="preserve">10.000 </w:t>
      </w:r>
    </w:p>
    <w:p w:rsidR="00FC1183" w:rsidRPr="00F1389A" w:rsidRDefault="00FC1183">
      <w:pPr>
        <w:pStyle w:val="Odstavecseseznamem"/>
        <w:rPr>
          <w:rFonts w:ascii="Arial" w:hAnsi="Arial" w:cs="Arial"/>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bCs/>
          <w:sz w:val="24"/>
          <w:szCs w:val="24"/>
        </w:rPr>
        <w:t>Brnění, o. s.        </w:t>
      </w:r>
      <w:r w:rsidRPr="00F1389A">
        <w:rPr>
          <w:rFonts w:ascii="Arial" w:hAnsi="Arial" w:cs="Arial"/>
          <w:bCs/>
          <w:sz w:val="24"/>
          <w:szCs w:val="24"/>
        </w:rPr>
        <w:br/>
      </w:r>
      <w:r w:rsidRPr="00F1389A">
        <w:rPr>
          <w:rFonts w:ascii="Arial" w:hAnsi="Arial" w:cs="Arial"/>
          <w:b/>
          <w:bCs/>
          <w:sz w:val="24"/>
          <w:szCs w:val="24"/>
        </w:rPr>
        <w:t>Brňané proti hazardu</w:t>
      </w:r>
      <w:r w:rsidRPr="00F1389A">
        <w:rPr>
          <w:rFonts w:ascii="Arial" w:hAnsi="Arial" w:cs="Arial"/>
          <w:b/>
          <w:bCs/>
          <w:sz w:val="24"/>
          <w:szCs w:val="24"/>
        </w:rPr>
        <w:br/>
      </w:r>
      <w:r w:rsidRPr="00F1389A">
        <w:rPr>
          <w:rFonts w:ascii="Arial" w:hAnsi="Arial" w:cs="Arial"/>
          <w:bCs/>
          <w:sz w:val="24"/>
          <w:szCs w:val="24"/>
        </w:rPr>
        <w:t>Smyslem projektu je využít stávajících znalostí, expertů a zainteresovaných osob a aktivizovat další jednotlivce, iniciativy a samosprávy k akcím za regulaci hazardu na lokální úrovni, než padne stanovisko Ú</w:t>
      </w:r>
      <w:r w:rsidR="00317834">
        <w:rPr>
          <w:rFonts w:ascii="Arial" w:hAnsi="Arial" w:cs="Arial"/>
          <w:bCs/>
          <w:sz w:val="24"/>
          <w:szCs w:val="24"/>
        </w:rPr>
        <w:t>S</w:t>
      </w:r>
      <w:r w:rsidRPr="00F1389A">
        <w:rPr>
          <w:rFonts w:ascii="Arial" w:hAnsi="Arial" w:cs="Arial"/>
          <w:bCs/>
          <w:sz w:val="24"/>
          <w:szCs w:val="24"/>
        </w:rPr>
        <w:t xml:space="preserve"> ke stížnosti 5 samospráv na </w:t>
      </w:r>
      <w:r w:rsidR="00317834">
        <w:rPr>
          <w:rFonts w:ascii="Arial" w:hAnsi="Arial" w:cs="Arial"/>
          <w:bCs/>
          <w:sz w:val="24"/>
          <w:szCs w:val="24"/>
        </w:rPr>
        <w:t>MF ČR.</w:t>
      </w:r>
      <w:r w:rsidRPr="00F1389A">
        <w:rPr>
          <w:rFonts w:ascii="Arial" w:hAnsi="Arial" w:cs="Arial"/>
          <w:bCs/>
          <w:sz w:val="24"/>
          <w:szCs w:val="24"/>
        </w:rPr>
        <w:t xml:space="preserve"> </w:t>
      </w:r>
      <w:r w:rsidRPr="00F1389A">
        <w:rPr>
          <w:rFonts w:ascii="Arial" w:hAnsi="Arial" w:cs="Arial"/>
          <w:bCs/>
          <w:sz w:val="24"/>
          <w:szCs w:val="24"/>
        </w:rPr>
        <w:br/>
      </w:r>
      <w:r w:rsidRPr="00F1389A">
        <w:rPr>
          <w:rFonts w:ascii="Arial" w:hAnsi="Arial" w:cs="Arial"/>
          <w:b/>
          <w:bCs/>
          <w:sz w:val="24"/>
          <w:szCs w:val="24"/>
        </w:rPr>
        <w:t xml:space="preserve">15.000 </w:t>
      </w:r>
    </w:p>
    <w:p w:rsidR="00FC1183" w:rsidRPr="00F1389A" w:rsidRDefault="00FC1183">
      <w:pPr>
        <w:pStyle w:val="Odstavecseseznamem"/>
        <w:jc w:val="both"/>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Cs/>
          <w:sz w:val="24"/>
          <w:szCs w:val="24"/>
        </w:rPr>
      </w:pPr>
      <w:r w:rsidRPr="00F1389A">
        <w:rPr>
          <w:rFonts w:ascii="Arial" w:hAnsi="Arial" w:cs="Arial"/>
          <w:bCs/>
          <w:sz w:val="24"/>
          <w:szCs w:val="24"/>
        </w:rPr>
        <w:t>ProMěsto, o. s.     </w:t>
      </w:r>
      <w:r w:rsidRPr="00F1389A">
        <w:rPr>
          <w:rFonts w:ascii="Arial" w:hAnsi="Arial" w:cs="Arial"/>
          <w:bCs/>
          <w:sz w:val="24"/>
          <w:szCs w:val="24"/>
        </w:rPr>
        <w:br/>
      </w:r>
      <w:r w:rsidRPr="00F1389A">
        <w:rPr>
          <w:rFonts w:ascii="Arial" w:hAnsi="Arial" w:cs="Arial"/>
          <w:b/>
          <w:bCs/>
          <w:sz w:val="24"/>
          <w:szCs w:val="24"/>
        </w:rPr>
        <w:t>Zahrada jak Brno!</w:t>
      </w:r>
      <w:r w:rsidRPr="00F1389A">
        <w:rPr>
          <w:rFonts w:ascii="Arial" w:hAnsi="Arial" w:cs="Arial"/>
          <w:b/>
          <w:bCs/>
          <w:sz w:val="24"/>
          <w:szCs w:val="24"/>
        </w:rPr>
        <w:br/>
      </w:r>
      <w:r w:rsidRPr="00F1389A">
        <w:rPr>
          <w:rFonts w:ascii="Arial" w:hAnsi="Arial" w:cs="Arial"/>
          <w:bCs/>
          <w:sz w:val="24"/>
          <w:szCs w:val="24"/>
        </w:rPr>
        <w:t xml:space="preserve">Cílem projektu je vytvořit první mobilní komunitní zahradu v centru města Brna. Tyto zahrady známé v zahraničí umožňují je kdykoli přemístit, zvelebit a vdechnout život i problematickým místům, jako jsou nefunkční a neudržované vybetonované prostory brownfieldů v městech. </w:t>
      </w:r>
      <w:r w:rsidRPr="00F1389A">
        <w:rPr>
          <w:rFonts w:ascii="Arial" w:hAnsi="Arial" w:cs="Arial"/>
          <w:b/>
          <w:bCs/>
          <w:sz w:val="24"/>
          <w:szCs w:val="24"/>
        </w:rPr>
        <w:t>15.000</w:t>
      </w:r>
      <w:r w:rsidRPr="00F1389A">
        <w:rPr>
          <w:rFonts w:ascii="Arial" w:hAnsi="Arial" w:cs="Arial"/>
          <w:bCs/>
          <w:sz w:val="24"/>
          <w:szCs w:val="24"/>
        </w:rPr>
        <w:t xml:space="preserve"> </w:t>
      </w:r>
    </w:p>
    <w:p w:rsidR="0088568D" w:rsidRDefault="0088568D" w:rsidP="0088568D"/>
    <w:p w:rsidR="00FC1183" w:rsidRPr="00F1389A" w:rsidRDefault="00FC1183" w:rsidP="0092674C">
      <w:pPr>
        <w:pStyle w:val="Nadpis3"/>
        <w:tabs>
          <w:tab w:val="num" w:pos="0"/>
        </w:tabs>
        <w:spacing w:line="240" w:lineRule="auto"/>
        <w:ind w:left="0" w:firstLine="0"/>
        <w:rPr>
          <w:rFonts w:ascii="Arial" w:hAnsi="Arial" w:cs="Arial"/>
          <w:color w:val="auto"/>
          <w:sz w:val="24"/>
          <w:szCs w:val="24"/>
        </w:rPr>
      </w:pPr>
      <w:r w:rsidRPr="00F1389A">
        <w:rPr>
          <w:rStyle w:val="Siln"/>
          <w:rFonts w:ascii="Arial" w:hAnsi="Arial" w:cs="Arial"/>
          <w:bCs w:val="0"/>
          <w:color w:val="auto"/>
          <w:sz w:val="24"/>
          <w:szCs w:val="24"/>
        </w:rPr>
        <w:t>Podpora rozvoje dobrovolnických aktivit:</w:t>
      </w:r>
    </w:p>
    <w:p w:rsidR="0092674C" w:rsidRPr="00F1389A" w:rsidRDefault="0092674C" w:rsidP="0092674C">
      <w:pPr>
        <w:rPr>
          <w:rFonts w:ascii="Arial" w:hAnsi="Arial" w:cs="Arial"/>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sz w:val="24"/>
          <w:szCs w:val="24"/>
        </w:rPr>
      </w:pPr>
      <w:r w:rsidRPr="00F1389A">
        <w:rPr>
          <w:rFonts w:ascii="Arial" w:hAnsi="Arial" w:cs="Arial"/>
          <w:sz w:val="24"/>
          <w:szCs w:val="24"/>
        </w:rPr>
        <w:t>Hnutí Brontosaurus, o. s.     </w:t>
      </w:r>
      <w:r w:rsidRPr="00F1389A">
        <w:rPr>
          <w:rFonts w:ascii="Arial" w:hAnsi="Arial" w:cs="Arial"/>
          <w:sz w:val="24"/>
          <w:szCs w:val="24"/>
        </w:rPr>
        <w:br/>
      </w:r>
      <w:r w:rsidRPr="00F1389A">
        <w:rPr>
          <w:rFonts w:ascii="Arial" w:hAnsi="Arial" w:cs="Arial"/>
          <w:b/>
          <w:sz w:val="24"/>
          <w:szCs w:val="24"/>
        </w:rPr>
        <w:t>Dobrovolnictví v Brně</w:t>
      </w:r>
      <w:r w:rsidRPr="00F1389A">
        <w:rPr>
          <w:rFonts w:ascii="Arial" w:hAnsi="Arial" w:cs="Arial"/>
          <w:sz w:val="24"/>
          <w:szCs w:val="24"/>
        </w:rPr>
        <w:t>   </w:t>
      </w:r>
      <w:r w:rsidRPr="00F1389A">
        <w:rPr>
          <w:rFonts w:ascii="Arial" w:hAnsi="Arial" w:cs="Arial"/>
          <w:sz w:val="24"/>
          <w:szCs w:val="24"/>
        </w:rPr>
        <w:br/>
        <w:t xml:space="preserve">Cílem projektu je podpořit zájem a aktivitu veřejnosti pro zvyšování kvality životního prostředí v Brně a okolí prostřednictvím informačních stánků při příležitosti konání větších akcí s nadregionálním dosahem a v rámci klubových pořadů pro veřejnost. </w:t>
      </w:r>
      <w:r w:rsidRPr="00F1389A">
        <w:rPr>
          <w:rFonts w:ascii="Arial" w:hAnsi="Arial" w:cs="Arial"/>
          <w:sz w:val="24"/>
          <w:szCs w:val="24"/>
        </w:rPr>
        <w:br/>
      </w:r>
      <w:r w:rsidRPr="00F1389A">
        <w:rPr>
          <w:rFonts w:ascii="Arial" w:hAnsi="Arial" w:cs="Arial"/>
          <w:b/>
          <w:sz w:val="24"/>
          <w:szCs w:val="24"/>
        </w:rPr>
        <w:t>10.000</w:t>
      </w:r>
      <w:r w:rsidRPr="00F1389A">
        <w:rPr>
          <w:rFonts w:ascii="Arial" w:hAnsi="Arial" w:cs="Arial"/>
          <w:sz w:val="24"/>
          <w:szCs w:val="24"/>
        </w:rPr>
        <w:t xml:space="preserve"> </w:t>
      </w:r>
    </w:p>
    <w:p w:rsidR="00FC1183" w:rsidRPr="00F1389A" w:rsidRDefault="00FC1183">
      <w:pPr>
        <w:numPr>
          <w:ilvl w:val="0"/>
          <w:numId w:val="2"/>
        </w:numPr>
        <w:shd w:val="clear" w:color="auto" w:fill="FFFFFF"/>
        <w:suppressAutoHyphens w:val="0"/>
        <w:ind w:left="0" w:firstLine="0"/>
        <w:rPr>
          <w:rFonts w:ascii="Arial" w:hAnsi="Arial" w:cs="Arial"/>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sz w:val="24"/>
          <w:szCs w:val="24"/>
        </w:rPr>
      </w:pPr>
      <w:r w:rsidRPr="00F1389A">
        <w:rPr>
          <w:rFonts w:ascii="Arial" w:hAnsi="Arial" w:cs="Arial"/>
          <w:sz w:val="24"/>
          <w:szCs w:val="24"/>
        </w:rPr>
        <w:t>Hnutí Brontosaurus, o.s.   </w:t>
      </w:r>
      <w:r w:rsidRPr="00F1389A">
        <w:rPr>
          <w:rFonts w:ascii="Arial" w:hAnsi="Arial" w:cs="Arial"/>
          <w:sz w:val="24"/>
          <w:szCs w:val="24"/>
        </w:rPr>
        <w:br/>
      </w:r>
      <w:r w:rsidRPr="00F1389A">
        <w:rPr>
          <w:rFonts w:ascii="Arial" w:hAnsi="Arial" w:cs="Arial"/>
          <w:b/>
          <w:sz w:val="24"/>
          <w:szCs w:val="24"/>
        </w:rPr>
        <w:t>Zapojení středoškolské mládeže do ochrany přírody v městě Brně</w:t>
      </w:r>
      <w:r w:rsidRPr="00F1389A">
        <w:rPr>
          <w:rFonts w:ascii="Arial" w:hAnsi="Arial" w:cs="Arial"/>
          <w:b/>
          <w:sz w:val="24"/>
          <w:szCs w:val="24"/>
        </w:rPr>
        <w:br/>
      </w:r>
      <w:r w:rsidRPr="00F1389A">
        <w:rPr>
          <w:rFonts w:ascii="Arial" w:hAnsi="Arial" w:cs="Arial"/>
          <w:sz w:val="24"/>
          <w:szCs w:val="24"/>
        </w:rPr>
        <w:t xml:space="preserve">Zapojení studenti se budou podílet na likvidaci černých skládek, výsadbě stromů a křovin a péči o dřeviny. Na vytipování vhodných lokalit spolupracují organizátoři programu Akce Příroda s příslušnými orgány ochrany přírody městských částí a OŽP MMB. </w:t>
      </w:r>
      <w:r w:rsidRPr="00F1389A">
        <w:rPr>
          <w:rFonts w:ascii="Arial" w:hAnsi="Arial" w:cs="Arial"/>
          <w:sz w:val="24"/>
          <w:szCs w:val="24"/>
        </w:rPr>
        <w:br/>
      </w:r>
      <w:r w:rsidRPr="00F1389A">
        <w:rPr>
          <w:rFonts w:ascii="Arial" w:hAnsi="Arial" w:cs="Arial"/>
          <w:b/>
          <w:sz w:val="24"/>
          <w:szCs w:val="24"/>
        </w:rPr>
        <w:t>13.000</w:t>
      </w:r>
      <w:r w:rsidRPr="00F1389A">
        <w:rPr>
          <w:rFonts w:ascii="Arial" w:hAnsi="Arial" w:cs="Arial"/>
          <w:sz w:val="24"/>
          <w:szCs w:val="24"/>
        </w:rPr>
        <w:t xml:space="preserve"> </w:t>
      </w:r>
    </w:p>
    <w:p w:rsidR="0088568D" w:rsidRPr="00F1389A" w:rsidRDefault="0088568D">
      <w:pPr>
        <w:pStyle w:val="Odstavecseseznamem"/>
        <w:rPr>
          <w:rFonts w:ascii="Arial" w:hAnsi="Arial" w:cs="Arial"/>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sz w:val="24"/>
          <w:szCs w:val="24"/>
        </w:rPr>
      </w:pPr>
      <w:r w:rsidRPr="00F1389A">
        <w:rPr>
          <w:rFonts w:ascii="Arial" w:hAnsi="Arial" w:cs="Arial"/>
          <w:sz w:val="24"/>
          <w:szCs w:val="24"/>
        </w:rPr>
        <w:t>Brnění, o. s.        </w:t>
      </w:r>
      <w:r w:rsidRPr="00F1389A">
        <w:rPr>
          <w:rFonts w:ascii="Arial" w:hAnsi="Arial" w:cs="Arial"/>
          <w:sz w:val="24"/>
          <w:szCs w:val="24"/>
        </w:rPr>
        <w:br/>
      </w:r>
      <w:r w:rsidRPr="00F1389A">
        <w:rPr>
          <w:rFonts w:ascii="Arial" w:hAnsi="Arial" w:cs="Arial"/>
          <w:b/>
          <w:sz w:val="24"/>
          <w:szCs w:val="24"/>
        </w:rPr>
        <w:t>Protikorupční barcamp “Bořit a ničit”</w:t>
      </w:r>
      <w:r w:rsidRPr="00F1389A">
        <w:rPr>
          <w:rFonts w:ascii="Arial" w:hAnsi="Arial" w:cs="Arial"/>
          <w:b/>
          <w:sz w:val="24"/>
          <w:szCs w:val="24"/>
        </w:rPr>
        <w:br/>
      </w:r>
      <w:r w:rsidRPr="00F1389A">
        <w:rPr>
          <w:rFonts w:ascii="Arial" w:hAnsi="Arial" w:cs="Arial"/>
          <w:sz w:val="24"/>
          <w:szCs w:val="24"/>
        </w:rPr>
        <w:t>Barcamp je méně formální obdobou konference. Přítomno bude 200 účastníků. Barcamp je zaměřen celostátně, ale uskuteční se v Brně. Navazuje na dosavadní brněnské ekoaktivistické, lidskopr</w:t>
      </w:r>
      <w:r w:rsidR="005404E1" w:rsidRPr="00F1389A">
        <w:rPr>
          <w:rFonts w:ascii="Arial" w:hAnsi="Arial" w:cs="Arial"/>
          <w:sz w:val="24"/>
          <w:szCs w:val="24"/>
        </w:rPr>
        <w:t>ávní, protikorupční</w:t>
      </w:r>
      <w:r w:rsidRPr="00F1389A">
        <w:rPr>
          <w:rFonts w:ascii="Arial" w:hAnsi="Arial" w:cs="Arial"/>
          <w:sz w:val="24"/>
          <w:szCs w:val="24"/>
        </w:rPr>
        <w:t xml:space="preserve"> a jiné občanské aktivity.</w:t>
      </w:r>
      <w:r w:rsidRPr="00F1389A">
        <w:rPr>
          <w:rFonts w:ascii="Arial" w:hAnsi="Arial" w:cs="Arial"/>
          <w:sz w:val="24"/>
          <w:szCs w:val="24"/>
        </w:rPr>
        <w:br/>
      </w:r>
      <w:r w:rsidRPr="00F1389A">
        <w:rPr>
          <w:rFonts w:ascii="Arial" w:hAnsi="Arial" w:cs="Arial"/>
          <w:b/>
          <w:sz w:val="24"/>
          <w:szCs w:val="24"/>
        </w:rPr>
        <w:t xml:space="preserve">18.000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lastRenderedPageBreak/>
        <w:t>Centrum pro rodinu a sociální péči, círk. pr. os.           </w:t>
      </w:r>
      <w:r w:rsidRPr="00F1389A">
        <w:rPr>
          <w:rFonts w:ascii="Arial" w:hAnsi="Arial" w:cs="Arial"/>
          <w:sz w:val="24"/>
          <w:szCs w:val="24"/>
        </w:rPr>
        <w:br/>
      </w:r>
      <w:r w:rsidRPr="00F1389A">
        <w:rPr>
          <w:rFonts w:ascii="Arial" w:hAnsi="Arial" w:cs="Arial"/>
          <w:b/>
          <w:bCs/>
          <w:sz w:val="24"/>
          <w:szCs w:val="24"/>
        </w:rPr>
        <w:t>Spokojený senior        </w:t>
      </w:r>
      <w:r w:rsidRPr="00F1389A">
        <w:rPr>
          <w:rFonts w:ascii="Arial" w:hAnsi="Arial" w:cs="Arial"/>
          <w:b/>
          <w:bCs/>
          <w:sz w:val="24"/>
          <w:szCs w:val="24"/>
        </w:rPr>
        <w:br/>
      </w:r>
      <w:r w:rsidRPr="00F1389A">
        <w:rPr>
          <w:rFonts w:ascii="Arial" w:hAnsi="Arial" w:cs="Arial"/>
          <w:sz w:val="24"/>
          <w:szCs w:val="24"/>
        </w:rPr>
        <w:t>Cílem projektu je uplatnění profesních vědomostí a zájmových dovedností seniorů dobrovolníků při jejich dalším vzdělávání pro vedení seniorů k aktivnímu prožívání stáří a zkvalitnění života v jejich přirozeném prostředí.</w:t>
      </w:r>
      <w:r w:rsidRPr="00F1389A">
        <w:rPr>
          <w:rFonts w:ascii="Arial" w:hAnsi="Arial" w:cs="Arial"/>
          <w:sz w:val="24"/>
          <w:szCs w:val="24"/>
        </w:rPr>
        <w:br/>
      </w:r>
      <w:r w:rsidRPr="00F1389A">
        <w:rPr>
          <w:rFonts w:ascii="Arial" w:hAnsi="Arial" w:cs="Arial"/>
          <w:b/>
          <w:bCs/>
          <w:sz w:val="24"/>
          <w:szCs w:val="24"/>
        </w:rPr>
        <w:t xml:space="preserve">5.000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sz w:val="24"/>
          <w:szCs w:val="24"/>
        </w:rPr>
      </w:pPr>
      <w:r w:rsidRPr="00F1389A">
        <w:rPr>
          <w:rFonts w:ascii="Arial" w:hAnsi="Arial" w:cs="Arial"/>
          <w:sz w:val="24"/>
          <w:szCs w:val="24"/>
        </w:rPr>
        <w:t>Občanské sdružení Smrk              </w:t>
      </w:r>
      <w:r w:rsidRPr="00F1389A">
        <w:rPr>
          <w:rFonts w:ascii="Arial" w:hAnsi="Arial" w:cs="Arial"/>
          <w:sz w:val="24"/>
          <w:szCs w:val="24"/>
        </w:rPr>
        <w:br/>
      </w:r>
      <w:r w:rsidRPr="00F1389A">
        <w:rPr>
          <w:rFonts w:ascii="Arial" w:hAnsi="Arial" w:cs="Arial"/>
          <w:b/>
          <w:bCs/>
          <w:sz w:val="24"/>
          <w:szCs w:val="24"/>
        </w:rPr>
        <w:t>Přírodní zahrada u smrku</w:t>
      </w:r>
      <w:r w:rsidRPr="00F1389A">
        <w:rPr>
          <w:rFonts w:ascii="Arial" w:hAnsi="Arial" w:cs="Arial"/>
          <w:b/>
          <w:bCs/>
          <w:sz w:val="24"/>
          <w:szCs w:val="24"/>
        </w:rPr>
        <w:br/>
      </w:r>
      <w:r w:rsidRPr="00F1389A">
        <w:rPr>
          <w:rFonts w:ascii="Arial" w:hAnsi="Arial" w:cs="Arial"/>
          <w:sz w:val="24"/>
          <w:szCs w:val="24"/>
        </w:rPr>
        <w:t xml:space="preserve">Zahrada </w:t>
      </w:r>
      <w:r w:rsidR="00317834">
        <w:rPr>
          <w:rFonts w:ascii="Arial" w:hAnsi="Arial" w:cs="Arial"/>
          <w:sz w:val="24"/>
          <w:szCs w:val="24"/>
        </w:rPr>
        <w:t xml:space="preserve">je budována a veřejností </w:t>
      </w:r>
      <w:r w:rsidRPr="00F1389A">
        <w:rPr>
          <w:rFonts w:ascii="Arial" w:hAnsi="Arial" w:cs="Arial"/>
          <w:sz w:val="24"/>
          <w:szCs w:val="24"/>
        </w:rPr>
        <w:t>využívá</w:t>
      </w:r>
      <w:r w:rsidR="00317834">
        <w:rPr>
          <w:rFonts w:ascii="Arial" w:hAnsi="Arial" w:cs="Arial"/>
          <w:sz w:val="24"/>
          <w:szCs w:val="24"/>
        </w:rPr>
        <w:t>na</w:t>
      </w:r>
      <w:r w:rsidRPr="00F1389A">
        <w:rPr>
          <w:rFonts w:ascii="Arial" w:hAnsi="Arial" w:cs="Arial"/>
          <w:sz w:val="24"/>
          <w:szCs w:val="24"/>
        </w:rPr>
        <w:t xml:space="preserve"> od roku 2004. Základní údržba a provoz zahrady i organizování akcí je zajišťováno dobrovolnou prací členů sdružení. Projekt je zaměřen na podporu celoročně konaných různorodých akcí pro širokou veřejnost. </w:t>
      </w:r>
      <w:r w:rsidRPr="00F1389A">
        <w:rPr>
          <w:rFonts w:ascii="Arial" w:hAnsi="Arial" w:cs="Arial"/>
          <w:sz w:val="24"/>
          <w:szCs w:val="24"/>
        </w:rPr>
        <w:br/>
      </w:r>
      <w:r w:rsidRPr="00F1389A">
        <w:rPr>
          <w:rFonts w:ascii="Arial" w:hAnsi="Arial" w:cs="Arial"/>
          <w:b/>
          <w:bCs/>
          <w:sz w:val="24"/>
          <w:szCs w:val="24"/>
        </w:rPr>
        <w:t xml:space="preserve">8.000 </w:t>
      </w:r>
    </w:p>
    <w:p w:rsidR="00FC1183" w:rsidRPr="00F1389A" w:rsidRDefault="00FC1183">
      <w:pPr>
        <w:rPr>
          <w:rFonts w:ascii="Arial" w:hAnsi="Arial" w:cs="Arial"/>
          <w:sz w:val="24"/>
          <w:szCs w:val="24"/>
        </w:rPr>
      </w:pPr>
    </w:p>
    <w:p w:rsidR="00FC1183" w:rsidRPr="00F1389A" w:rsidRDefault="00FC1183">
      <w:pPr>
        <w:pStyle w:val="Nadpis3"/>
        <w:tabs>
          <w:tab w:val="num" w:pos="0"/>
        </w:tabs>
        <w:spacing w:line="240" w:lineRule="auto"/>
        <w:ind w:left="0" w:firstLine="0"/>
        <w:rPr>
          <w:rFonts w:ascii="Arial" w:hAnsi="Arial" w:cs="Arial"/>
          <w:b w:val="0"/>
          <w:bCs/>
          <w:color w:val="auto"/>
          <w:sz w:val="24"/>
          <w:szCs w:val="24"/>
        </w:rPr>
      </w:pPr>
      <w:r w:rsidRPr="00F1389A">
        <w:rPr>
          <w:rStyle w:val="Siln"/>
          <w:rFonts w:ascii="Arial" w:hAnsi="Arial" w:cs="Arial"/>
          <w:bCs w:val="0"/>
          <w:color w:val="auto"/>
          <w:sz w:val="24"/>
          <w:szCs w:val="24"/>
        </w:rPr>
        <w:t>Podpora rozvoje komunitního života v Brně:</w:t>
      </w:r>
    </w:p>
    <w:p w:rsidR="00FC1183" w:rsidRPr="00F1389A" w:rsidRDefault="00FC1183">
      <w:pPr>
        <w:pStyle w:val="Nadpis3"/>
        <w:tabs>
          <w:tab w:val="num" w:pos="0"/>
        </w:tabs>
        <w:spacing w:line="240" w:lineRule="auto"/>
        <w:ind w:left="0" w:firstLine="0"/>
        <w:rPr>
          <w:rFonts w:ascii="Arial" w:hAnsi="Arial" w:cs="Arial"/>
          <w:b w:val="0"/>
          <w:bCs/>
          <w:color w:val="auto"/>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Vaizard o.p.s,      </w:t>
      </w:r>
      <w:r w:rsidRPr="00F1389A">
        <w:rPr>
          <w:rFonts w:ascii="Arial" w:hAnsi="Arial" w:cs="Arial"/>
          <w:sz w:val="24"/>
          <w:szCs w:val="24"/>
        </w:rPr>
        <w:br/>
      </w:r>
      <w:r w:rsidRPr="00F1389A">
        <w:rPr>
          <w:rFonts w:ascii="Arial" w:hAnsi="Arial" w:cs="Arial"/>
          <w:b/>
          <w:bCs/>
          <w:sz w:val="24"/>
          <w:szCs w:val="24"/>
        </w:rPr>
        <w:t>Teplo pro Industru</w:t>
      </w:r>
      <w:r w:rsidRPr="00F1389A">
        <w:rPr>
          <w:rFonts w:ascii="Arial" w:hAnsi="Arial" w:cs="Arial"/>
          <w:b/>
          <w:bCs/>
          <w:sz w:val="24"/>
          <w:szCs w:val="24"/>
        </w:rPr>
        <w:br/>
      </w:r>
      <w:r w:rsidRPr="00F1389A">
        <w:rPr>
          <w:rFonts w:ascii="Arial" w:hAnsi="Arial" w:cs="Arial"/>
          <w:sz w:val="24"/>
          <w:szCs w:val="24"/>
        </w:rPr>
        <w:t>Polyfunkční centrum pro různé umělecké, kreativní a občanské aktivity Industra vzniká přeměnou rozlehlé průmyslové budovy. Podstatou projektu je řešení tepelného komfortu a efektivita vytápění velkých prostor.</w:t>
      </w:r>
      <w:r w:rsidRPr="00F1389A">
        <w:rPr>
          <w:rFonts w:ascii="Arial" w:hAnsi="Arial" w:cs="Arial"/>
          <w:sz w:val="24"/>
          <w:szCs w:val="24"/>
        </w:rPr>
        <w:br/>
      </w:r>
      <w:r w:rsidR="006101DB" w:rsidRPr="00F1389A">
        <w:rPr>
          <w:rFonts w:ascii="Arial" w:hAnsi="Arial" w:cs="Arial"/>
          <w:b/>
          <w:bCs/>
          <w:sz w:val="24"/>
          <w:szCs w:val="24"/>
        </w:rPr>
        <w:t>1</w:t>
      </w:r>
      <w:r w:rsidRPr="00F1389A">
        <w:rPr>
          <w:rFonts w:ascii="Arial" w:hAnsi="Arial" w:cs="Arial"/>
          <w:b/>
          <w:bCs/>
          <w:sz w:val="24"/>
          <w:szCs w:val="24"/>
        </w:rPr>
        <w:t xml:space="preserve">5.000 </w:t>
      </w:r>
    </w:p>
    <w:p w:rsidR="00FC1183" w:rsidRPr="00F1389A" w:rsidRDefault="00FC1183">
      <w:pPr>
        <w:numPr>
          <w:ilvl w:val="0"/>
          <w:numId w:val="2"/>
        </w:numPr>
        <w:shd w:val="clear" w:color="auto" w:fill="FFFFFF"/>
        <w:suppressAutoHyphens w:val="0"/>
        <w:ind w:left="0" w:firstLine="0"/>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sz w:val="24"/>
          <w:szCs w:val="24"/>
        </w:rPr>
      </w:pPr>
      <w:r w:rsidRPr="00F1389A">
        <w:rPr>
          <w:rFonts w:ascii="Arial" w:hAnsi="Arial" w:cs="Arial"/>
          <w:sz w:val="24"/>
          <w:szCs w:val="24"/>
        </w:rPr>
        <w:t>ZO ČSOP Veronica         </w:t>
      </w:r>
      <w:r w:rsidRPr="00F1389A">
        <w:rPr>
          <w:rFonts w:ascii="Arial" w:hAnsi="Arial" w:cs="Arial"/>
          <w:sz w:val="24"/>
          <w:szCs w:val="24"/>
        </w:rPr>
        <w:br/>
      </w:r>
      <w:r w:rsidRPr="00F1389A">
        <w:rPr>
          <w:rFonts w:ascii="Arial" w:hAnsi="Arial" w:cs="Arial"/>
          <w:b/>
          <w:bCs/>
          <w:sz w:val="24"/>
          <w:szCs w:val="24"/>
        </w:rPr>
        <w:t>Učíme Brňany podporovat svého sedláka</w:t>
      </w:r>
      <w:r w:rsidRPr="00F1389A">
        <w:rPr>
          <w:rFonts w:ascii="Arial" w:hAnsi="Arial" w:cs="Arial"/>
          <w:b/>
          <w:bCs/>
          <w:sz w:val="24"/>
          <w:szCs w:val="24"/>
        </w:rPr>
        <w:br/>
      </w:r>
      <w:r w:rsidRPr="00F1389A">
        <w:rPr>
          <w:rFonts w:ascii="Arial" w:hAnsi="Arial" w:cs="Arial"/>
          <w:sz w:val="24"/>
          <w:szCs w:val="24"/>
        </w:rPr>
        <w:t>Cílem projektu je podpořit rozvoj komunitou podporovaného zemědělství dle inspirace ze zahraničí. To nabízí velký potenciál, neboť usnadní lidem přístup ke kvalitním potravinám od ekologicky hospodařících zemědělců. Projekt bude zpracován jako případová studie.</w:t>
      </w:r>
      <w:r w:rsidRPr="00F1389A">
        <w:rPr>
          <w:rFonts w:ascii="Arial" w:hAnsi="Arial" w:cs="Arial"/>
          <w:sz w:val="24"/>
          <w:szCs w:val="24"/>
        </w:rPr>
        <w:br/>
      </w:r>
      <w:r w:rsidRPr="00F1389A">
        <w:rPr>
          <w:rFonts w:ascii="Arial" w:hAnsi="Arial" w:cs="Arial"/>
          <w:b/>
          <w:sz w:val="24"/>
          <w:szCs w:val="24"/>
        </w:rPr>
        <w:t>18.000</w:t>
      </w:r>
      <w:r w:rsidRPr="00F1389A">
        <w:rPr>
          <w:rFonts w:ascii="Arial" w:hAnsi="Arial" w:cs="Arial"/>
          <w:sz w:val="24"/>
          <w:szCs w:val="24"/>
        </w:rPr>
        <w:t xml:space="preserve">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Divadlo Feste, o. s.,     </w:t>
      </w:r>
      <w:r w:rsidRPr="00F1389A">
        <w:rPr>
          <w:rFonts w:ascii="Arial" w:hAnsi="Arial" w:cs="Arial"/>
          <w:sz w:val="24"/>
          <w:szCs w:val="24"/>
        </w:rPr>
        <w:br/>
      </w:r>
      <w:r w:rsidRPr="00F1389A">
        <w:rPr>
          <w:rFonts w:ascii="Arial" w:hAnsi="Arial" w:cs="Arial"/>
          <w:b/>
          <w:bCs/>
          <w:sz w:val="24"/>
          <w:szCs w:val="24"/>
        </w:rPr>
        <w:t>ROMADLO   </w:t>
      </w:r>
      <w:r w:rsidRPr="00F1389A">
        <w:rPr>
          <w:rFonts w:ascii="Arial" w:hAnsi="Arial" w:cs="Arial"/>
          <w:b/>
          <w:bCs/>
          <w:sz w:val="24"/>
          <w:szCs w:val="24"/>
        </w:rPr>
        <w:br/>
      </w:r>
      <w:r w:rsidRPr="00F1389A">
        <w:rPr>
          <w:rFonts w:ascii="Arial" w:hAnsi="Arial" w:cs="Arial"/>
          <w:sz w:val="24"/>
          <w:szCs w:val="24"/>
        </w:rPr>
        <w:t xml:space="preserve">V rámci projektu vznikne nízkoprahový dramatický kroužek pro děti z tzv. „Bronxu“ ROMADLO, který se bude se podílet na přípravě představení k 70. výročí romského holocaustu. Kroužek bude otevřený, měl by spojovat a přibližovat romské a neromské děti.  </w:t>
      </w:r>
      <w:r w:rsidRPr="00F1389A">
        <w:rPr>
          <w:rFonts w:ascii="Arial" w:hAnsi="Arial" w:cs="Arial"/>
          <w:sz w:val="24"/>
          <w:szCs w:val="24"/>
        </w:rPr>
        <w:br/>
      </w:r>
      <w:r w:rsidRPr="00F1389A">
        <w:rPr>
          <w:rFonts w:ascii="Arial" w:hAnsi="Arial" w:cs="Arial"/>
          <w:b/>
          <w:bCs/>
          <w:sz w:val="24"/>
          <w:szCs w:val="24"/>
        </w:rPr>
        <w:t xml:space="preserve">25.000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Tripitaka, o. s.   </w:t>
      </w:r>
      <w:r w:rsidRPr="00F1389A">
        <w:rPr>
          <w:rFonts w:ascii="Arial" w:hAnsi="Arial" w:cs="Arial"/>
          <w:sz w:val="24"/>
          <w:szCs w:val="24"/>
        </w:rPr>
        <w:br/>
      </w:r>
      <w:r w:rsidRPr="00F1389A">
        <w:rPr>
          <w:rFonts w:ascii="Arial" w:hAnsi="Arial" w:cs="Arial"/>
          <w:b/>
          <w:bCs/>
          <w:sz w:val="24"/>
          <w:szCs w:val="24"/>
        </w:rPr>
        <w:t>Gypsy Mama  </w:t>
      </w:r>
      <w:r w:rsidRPr="00F1389A">
        <w:rPr>
          <w:rFonts w:ascii="Arial" w:hAnsi="Arial" w:cs="Arial"/>
          <w:b/>
          <w:bCs/>
          <w:sz w:val="24"/>
          <w:szCs w:val="24"/>
        </w:rPr>
        <w:br/>
      </w:r>
      <w:r w:rsidR="00317834">
        <w:rPr>
          <w:rFonts w:ascii="Arial" w:hAnsi="Arial" w:cs="Arial"/>
          <w:sz w:val="24"/>
          <w:szCs w:val="24"/>
        </w:rPr>
        <w:t>Mladí, brněnští, módní návrháři</w:t>
      </w:r>
      <w:r w:rsidRPr="00F1389A">
        <w:rPr>
          <w:rFonts w:ascii="Arial" w:hAnsi="Arial" w:cs="Arial"/>
          <w:sz w:val="24"/>
          <w:szCs w:val="24"/>
        </w:rPr>
        <w:t xml:space="preserve"> na základě spojení prvků vytvoř</w:t>
      </w:r>
      <w:r w:rsidR="00317834">
        <w:rPr>
          <w:rFonts w:ascii="Arial" w:hAnsi="Arial" w:cs="Arial"/>
          <w:sz w:val="24"/>
          <w:szCs w:val="24"/>
        </w:rPr>
        <w:t>í</w:t>
      </w:r>
      <w:r w:rsidRPr="00F1389A">
        <w:rPr>
          <w:rFonts w:ascii="Arial" w:hAnsi="Arial" w:cs="Arial"/>
          <w:sz w:val="24"/>
          <w:szCs w:val="24"/>
        </w:rPr>
        <w:t xml:space="preserve"> netradiční módní styl, novou módní značku</w:t>
      </w:r>
      <w:r w:rsidR="00317834">
        <w:rPr>
          <w:rFonts w:ascii="Arial" w:hAnsi="Arial" w:cs="Arial"/>
          <w:sz w:val="24"/>
          <w:szCs w:val="24"/>
        </w:rPr>
        <w:t>. Ta</w:t>
      </w:r>
      <w:r w:rsidRPr="00F1389A">
        <w:rPr>
          <w:rFonts w:ascii="Arial" w:hAnsi="Arial" w:cs="Arial"/>
          <w:sz w:val="24"/>
          <w:szCs w:val="24"/>
        </w:rPr>
        <w:t xml:space="preserve"> bude čerpat z historie romského oděvu, stylu, vzoru a barevnosti propojí ji s nov</w:t>
      </w:r>
      <w:r w:rsidR="00317834">
        <w:rPr>
          <w:rFonts w:ascii="Arial" w:hAnsi="Arial" w:cs="Arial"/>
          <w:sz w:val="24"/>
          <w:szCs w:val="24"/>
        </w:rPr>
        <w:t>odobou streetovou módou mladých</w:t>
      </w:r>
      <w:r w:rsidRPr="00F1389A">
        <w:rPr>
          <w:rFonts w:ascii="Arial" w:hAnsi="Arial" w:cs="Arial"/>
          <w:sz w:val="24"/>
          <w:szCs w:val="24"/>
        </w:rPr>
        <w:t xml:space="preserve">, a představí na módní přehlídce. </w:t>
      </w:r>
      <w:r w:rsidRPr="00F1389A">
        <w:rPr>
          <w:rFonts w:ascii="Arial" w:hAnsi="Arial" w:cs="Arial"/>
          <w:sz w:val="24"/>
          <w:szCs w:val="24"/>
        </w:rPr>
        <w:br/>
      </w:r>
      <w:r w:rsidRPr="00F1389A">
        <w:rPr>
          <w:rFonts w:ascii="Arial" w:hAnsi="Arial" w:cs="Arial"/>
          <w:b/>
          <w:bCs/>
          <w:sz w:val="24"/>
          <w:szCs w:val="24"/>
        </w:rPr>
        <w:t xml:space="preserve">25.000 </w:t>
      </w:r>
    </w:p>
    <w:p w:rsidR="00FC1183"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sz w:val="24"/>
          <w:szCs w:val="24"/>
        </w:rPr>
      </w:pPr>
      <w:r w:rsidRPr="00F1389A">
        <w:rPr>
          <w:rFonts w:ascii="Arial" w:hAnsi="Arial" w:cs="Arial"/>
          <w:sz w:val="24"/>
          <w:szCs w:val="24"/>
        </w:rPr>
        <w:t>NaZemi, o. s.     </w:t>
      </w:r>
      <w:r w:rsidRPr="00F1389A">
        <w:rPr>
          <w:rFonts w:ascii="Arial" w:hAnsi="Arial" w:cs="Arial"/>
          <w:sz w:val="24"/>
          <w:szCs w:val="24"/>
        </w:rPr>
        <w:br/>
      </w:r>
      <w:r w:rsidRPr="00F1389A">
        <w:rPr>
          <w:rFonts w:ascii="Arial" w:hAnsi="Arial" w:cs="Arial"/>
          <w:b/>
          <w:bCs/>
          <w:sz w:val="24"/>
          <w:szCs w:val="24"/>
        </w:rPr>
        <w:t>Se sousedy do Björnsenova  sadu</w:t>
      </w:r>
      <w:r w:rsidRPr="00F1389A">
        <w:rPr>
          <w:rFonts w:ascii="Arial" w:hAnsi="Arial" w:cs="Arial"/>
          <w:b/>
          <w:bCs/>
          <w:sz w:val="24"/>
          <w:szCs w:val="24"/>
        </w:rPr>
        <w:br/>
      </w:r>
      <w:r w:rsidRPr="00F1389A">
        <w:rPr>
          <w:rFonts w:ascii="Arial" w:hAnsi="Arial" w:cs="Arial"/>
          <w:sz w:val="24"/>
          <w:szCs w:val="24"/>
        </w:rPr>
        <w:t xml:space="preserve">V rámci projektu chceme oživit prostor v parku. V současné době je zdejší „sousedské“ prostředí nevyvinuté, místní organizace o sobě vzájemně vědí jen málo a lidé z okolí často netuší, jaké příležitosti k aktivnímu trávení volného času se pro ně nachází v „sousedství“. </w:t>
      </w:r>
      <w:r w:rsidRPr="00F1389A">
        <w:rPr>
          <w:rFonts w:ascii="Arial" w:hAnsi="Arial" w:cs="Arial"/>
          <w:sz w:val="24"/>
          <w:szCs w:val="24"/>
        </w:rPr>
        <w:br/>
      </w:r>
      <w:r w:rsidRPr="00F1389A">
        <w:rPr>
          <w:rFonts w:ascii="Arial" w:hAnsi="Arial" w:cs="Arial"/>
          <w:b/>
          <w:bCs/>
          <w:sz w:val="24"/>
          <w:szCs w:val="24"/>
        </w:rPr>
        <w:t xml:space="preserve">10.000 </w:t>
      </w:r>
    </w:p>
    <w:p w:rsidR="00FC1183" w:rsidRPr="00F1389A" w:rsidRDefault="00FC1183">
      <w:pPr>
        <w:pStyle w:val="Odstavecseseznamem"/>
        <w:rPr>
          <w:rFonts w:ascii="Arial" w:hAnsi="Arial" w:cs="Arial"/>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lastRenderedPageBreak/>
        <w:t>Soutok, o. s.       </w:t>
      </w:r>
      <w:r w:rsidRPr="00F1389A">
        <w:rPr>
          <w:rFonts w:ascii="Arial" w:hAnsi="Arial" w:cs="Arial"/>
          <w:sz w:val="24"/>
          <w:szCs w:val="24"/>
        </w:rPr>
        <w:br/>
      </w:r>
      <w:r w:rsidRPr="00F1389A">
        <w:rPr>
          <w:rFonts w:ascii="Arial" w:hAnsi="Arial" w:cs="Arial"/>
          <w:b/>
          <w:bCs/>
          <w:sz w:val="24"/>
          <w:szCs w:val="24"/>
        </w:rPr>
        <w:t>Zahrada Soutok</w:t>
      </w:r>
      <w:r w:rsidRPr="00F1389A">
        <w:rPr>
          <w:rFonts w:ascii="Arial" w:hAnsi="Arial" w:cs="Arial"/>
          <w:b/>
          <w:bCs/>
          <w:sz w:val="24"/>
          <w:szCs w:val="24"/>
        </w:rPr>
        <w:br/>
      </w:r>
      <w:r w:rsidRPr="00F1389A">
        <w:rPr>
          <w:rFonts w:ascii="Arial" w:hAnsi="Arial" w:cs="Arial"/>
          <w:sz w:val="24"/>
          <w:szCs w:val="24"/>
        </w:rPr>
        <w:t xml:space="preserve">Vznikající občanské sdružení Soutok zakládá první komunitní, permakulturní zahradu pro občany Brna a okolí. Zahrada bude otevřená veřejnosti do výše kapacity. Osoby zapojené do projektu budou odvádět podíl z výnosů zahrady za možnost zdarma zahradu užívat. </w:t>
      </w:r>
      <w:r w:rsidRPr="00F1389A">
        <w:rPr>
          <w:rFonts w:ascii="Arial" w:hAnsi="Arial" w:cs="Arial"/>
          <w:sz w:val="24"/>
          <w:szCs w:val="24"/>
        </w:rPr>
        <w:br/>
      </w:r>
      <w:r w:rsidRPr="00F1389A">
        <w:rPr>
          <w:rFonts w:ascii="Arial" w:hAnsi="Arial" w:cs="Arial"/>
          <w:b/>
          <w:bCs/>
          <w:sz w:val="24"/>
          <w:szCs w:val="24"/>
        </w:rPr>
        <w:t xml:space="preserve">10.000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Lužánky – středisko volného času  </w:t>
      </w:r>
      <w:r w:rsidRPr="00F1389A">
        <w:rPr>
          <w:rFonts w:ascii="Arial" w:hAnsi="Arial" w:cs="Arial"/>
          <w:sz w:val="24"/>
          <w:szCs w:val="24"/>
        </w:rPr>
        <w:br/>
      </w:r>
      <w:r w:rsidRPr="00F1389A">
        <w:rPr>
          <w:rFonts w:ascii="Arial" w:hAnsi="Arial" w:cs="Arial"/>
          <w:b/>
          <w:bCs/>
          <w:sz w:val="24"/>
          <w:szCs w:val="24"/>
        </w:rPr>
        <w:t>Zahradní relax</w:t>
      </w:r>
      <w:r w:rsidRPr="00F1389A">
        <w:rPr>
          <w:rFonts w:ascii="Arial" w:hAnsi="Arial" w:cs="Arial"/>
          <w:b/>
          <w:bCs/>
          <w:sz w:val="24"/>
          <w:szCs w:val="24"/>
        </w:rPr>
        <w:br/>
      </w:r>
      <w:r w:rsidRPr="00F1389A">
        <w:rPr>
          <w:rFonts w:ascii="Arial" w:hAnsi="Arial" w:cs="Arial"/>
          <w:sz w:val="24"/>
          <w:szCs w:val="24"/>
        </w:rPr>
        <w:t>Výsledkem projektu bude zřízení odpočinkových prostorů pro veřejnost z okolí SVČ Lužánky - pracoviště Lesná. Terénně upravené prostory budou odděleny živým plotem v pravé části zahrady a budou doplněny o lavičky, prolézačky a komponenty hřišť.</w:t>
      </w:r>
      <w:r w:rsidRPr="00F1389A">
        <w:rPr>
          <w:rFonts w:ascii="Arial" w:hAnsi="Arial" w:cs="Arial"/>
          <w:sz w:val="24"/>
          <w:szCs w:val="24"/>
        </w:rPr>
        <w:br/>
      </w:r>
      <w:r w:rsidRPr="00F1389A">
        <w:rPr>
          <w:rFonts w:ascii="Arial" w:hAnsi="Arial" w:cs="Arial"/>
          <w:b/>
          <w:bCs/>
          <w:sz w:val="24"/>
          <w:szCs w:val="24"/>
        </w:rPr>
        <w:t xml:space="preserve">10.000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Šiška, o. s.     </w:t>
      </w:r>
      <w:r w:rsidRPr="00F1389A">
        <w:rPr>
          <w:rFonts w:ascii="Arial" w:hAnsi="Arial" w:cs="Arial"/>
          <w:sz w:val="24"/>
          <w:szCs w:val="24"/>
        </w:rPr>
        <w:br/>
      </w:r>
      <w:r w:rsidRPr="00F1389A">
        <w:rPr>
          <w:rFonts w:ascii="Arial" w:hAnsi="Arial" w:cs="Arial"/>
          <w:b/>
          <w:bCs/>
          <w:sz w:val="24"/>
          <w:szCs w:val="24"/>
        </w:rPr>
        <w:t>Na zahradě v Šišce - budování prostoru pro setkávání (nejen) místní komunity</w:t>
      </w:r>
      <w:r w:rsidRPr="00F1389A">
        <w:rPr>
          <w:rFonts w:ascii="Arial" w:hAnsi="Arial" w:cs="Arial"/>
          <w:b/>
          <w:bCs/>
          <w:sz w:val="24"/>
          <w:szCs w:val="24"/>
        </w:rPr>
        <w:br/>
      </w:r>
      <w:r w:rsidRPr="00F1389A">
        <w:rPr>
          <w:rFonts w:ascii="Arial" w:hAnsi="Arial" w:cs="Arial"/>
          <w:sz w:val="24"/>
          <w:szCs w:val="24"/>
        </w:rPr>
        <w:t xml:space="preserve">Projekt je zaměřený na vybavení pozemku, který bude sloužit Dětskému lesnímu klubu Šiška a k setkáváním členů místní komunity.  Proto zde bude vybudováno např. venkovní kruhové sezení z přírodních materiálů či záchytný systém na dešťovou vodu. </w:t>
      </w:r>
      <w:r w:rsidRPr="00F1389A">
        <w:rPr>
          <w:rFonts w:ascii="Arial" w:hAnsi="Arial" w:cs="Arial"/>
          <w:sz w:val="24"/>
          <w:szCs w:val="24"/>
        </w:rPr>
        <w:br/>
      </w:r>
      <w:r w:rsidRPr="00F1389A">
        <w:rPr>
          <w:rFonts w:ascii="Arial" w:hAnsi="Arial" w:cs="Arial"/>
          <w:b/>
          <w:bCs/>
          <w:sz w:val="24"/>
          <w:szCs w:val="24"/>
        </w:rPr>
        <w:t xml:space="preserve">20.000 </w:t>
      </w:r>
    </w:p>
    <w:p w:rsidR="00FC1183" w:rsidRDefault="00FC1183">
      <w:pPr>
        <w:rPr>
          <w:rFonts w:ascii="Arial" w:hAnsi="Arial" w:cs="Arial"/>
          <w:b/>
          <w:bCs/>
          <w:sz w:val="24"/>
          <w:szCs w:val="24"/>
        </w:rPr>
      </w:pPr>
    </w:p>
    <w:p w:rsidR="00FC1183" w:rsidRDefault="00FC1183">
      <w:pPr>
        <w:pStyle w:val="Nadpis3"/>
        <w:tabs>
          <w:tab w:val="num" w:pos="0"/>
        </w:tabs>
        <w:spacing w:line="240" w:lineRule="auto"/>
        <w:ind w:left="0" w:firstLine="0"/>
        <w:rPr>
          <w:rStyle w:val="Siln"/>
          <w:rFonts w:ascii="Arial" w:hAnsi="Arial" w:cs="Arial"/>
          <w:bCs w:val="0"/>
          <w:color w:val="auto"/>
          <w:sz w:val="24"/>
          <w:szCs w:val="24"/>
        </w:rPr>
      </w:pPr>
      <w:r w:rsidRPr="00F1389A">
        <w:rPr>
          <w:rStyle w:val="Siln"/>
          <w:rFonts w:ascii="Arial" w:hAnsi="Arial" w:cs="Arial"/>
          <w:bCs w:val="0"/>
          <w:color w:val="auto"/>
          <w:sz w:val="24"/>
          <w:szCs w:val="24"/>
        </w:rPr>
        <w:t xml:space="preserve">Výchova k šetrnému přístupu k přírodě: </w:t>
      </w:r>
    </w:p>
    <w:p w:rsidR="00FC1183" w:rsidRPr="00F1389A" w:rsidRDefault="00FC1183">
      <w:pPr>
        <w:rPr>
          <w:rFonts w:ascii="Arial" w:hAnsi="Arial" w:cs="Arial"/>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ZO ČSOP Veronica                        </w:t>
      </w:r>
      <w:r w:rsidRPr="00F1389A">
        <w:rPr>
          <w:rFonts w:ascii="Arial" w:hAnsi="Arial" w:cs="Arial"/>
          <w:sz w:val="24"/>
          <w:szCs w:val="24"/>
        </w:rPr>
        <w:br/>
      </w:r>
      <w:r w:rsidRPr="00F1389A">
        <w:rPr>
          <w:rFonts w:ascii="Arial" w:hAnsi="Arial" w:cs="Arial"/>
          <w:b/>
          <w:bCs/>
          <w:sz w:val="24"/>
          <w:szCs w:val="24"/>
        </w:rPr>
        <w:t>Netopýří záchranka</w:t>
      </w:r>
      <w:r w:rsidRPr="00F1389A">
        <w:rPr>
          <w:rFonts w:ascii="Arial" w:hAnsi="Arial" w:cs="Arial"/>
          <w:b/>
          <w:bCs/>
          <w:sz w:val="24"/>
          <w:szCs w:val="24"/>
        </w:rPr>
        <w:br/>
      </w:r>
      <w:r w:rsidRPr="00F1389A">
        <w:rPr>
          <w:rFonts w:ascii="Arial" w:hAnsi="Arial" w:cs="Arial"/>
          <w:sz w:val="24"/>
          <w:szCs w:val="24"/>
        </w:rPr>
        <w:t>Hlavním smyslem je návrat nalezených, resp. zraněných a vyléčených zvířat zpět do přírody v nejkratším možném čase co nejblíže místa nálezu. Vedlejším, ale podstatným efektem je ekologická osvěta, kterou provádíme v souvislosti s péčí o hendikepované netopýry.</w:t>
      </w:r>
      <w:r w:rsidRPr="00F1389A">
        <w:rPr>
          <w:rFonts w:ascii="Arial" w:hAnsi="Arial" w:cs="Arial"/>
          <w:sz w:val="24"/>
          <w:szCs w:val="24"/>
        </w:rPr>
        <w:br/>
      </w:r>
      <w:r w:rsidRPr="00F1389A">
        <w:rPr>
          <w:rFonts w:ascii="Arial" w:hAnsi="Arial" w:cs="Arial"/>
          <w:b/>
          <w:bCs/>
          <w:sz w:val="24"/>
          <w:szCs w:val="24"/>
        </w:rPr>
        <w:t xml:space="preserve">24.000 </w:t>
      </w:r>
    </w:p>
    <w:p w:rsidR="00FC1183" w:rsidRPr="00F1389A" w:rsidRDefault="00FC1183">
      <w:pPr>
        <w:numPr>
          <w:ilvl w:val="0"/>
          <w:numId w:val="2"/>
        </w:numPr>
        <w:shd w:val="clear" w:color="auto" w:fill="FFFFFF"/>
        <w:suppressAutoHyphens w:val="0"/>
        <w:ind w:left="0" w:firstLine="0"/>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sz w:val="24"/>
          <w:szCs w:val="24"/>
        </w:rPr>
      </w:pPr>
      <w:r w:rsidRPr="00F1389A">
        <w:rPr>
          <w:rFonts w:ascii="Arial" w:hAnsi="Arial" w:cs="Arial"/>
          <w:sz w:val="24"/>
          <w:szCs w:val="24"/>
        </w:rPr>
        <w:t>MŠ, Brno, Labská 7, p. o.</w:t>
      </w:r>
      <w:r w:rsidRPr="00F1389A">
        <w:rPr>
          <w:rFonts w:ascii="Arial" w:hAnsi="Arial" w:cs="Arial"/>
          <w:sz w:val="24"/>
          <w:szCs w:val="24"/>
        </w:rPr>
        <w:br/>
      </w:r>
      <w:r w:rsidRPr="00F1389A">
        <w:rPr>
          <w:rFonts w:ascii="Arial" w:hAnsi="Arial" w:cs="Arial"/>
          <w:b/>
          <w:bCs/>
          <w:sz w:val="24"/>
          <w:szCs w:val="24"/>
        </w:rPr>
        <w:t>Založení přírodní zahrady s ekologickými prvky</w:t>
      </w:r>
      <w:r w:rsidRPr="00F1389A">
        <w:rPr>
          <w:rFonts w:ascii="Arial" w:hAnsi="Arial" w:cs="Arial"/>
          <w:b/>
          <w:bCs/>
          <w:sz w:val="24"/>
          <w:szCs w:val="24"/>
        </w:rPr>
        <w:br/>
      </w:r>
      <w:r w:rsidR="00317834">
        <w:rPr>
          <w:rFonts w:ascii="Arial" w:hAnsi="Arial" w:cs="Arial"/>
          <w:sz w:val="24"/>
          <w:szCs w:val="24"/>
        </w:rPr>
        <w:t xml:space="preserve">Ve </w:t>
      </w:r>
      <w:r w:rsidRPr="00F1389A">
        <w:rPr>
          <w:rFonts w:ascii="Arial" w:hAnsi="Arial" w:cs="Arial"/>
          <w:sz w:val="24"/>
          <w:szCs w:val="24"/>
        </w:rPr>
        <w:t xml:space="preserve">spolupráci </w:t>
      </w:r>
      <w:r w:rsidR="00317834">
        <w:rPr>
          <w:rFonts w:ascii="Arial" w:hAnsi="Arial" w:cs="Arial"/>
          <w:sz w:val="24"/>
          <w:szCs w:val="24"/>
        </w:rPr>
        <w:t xml:space="preserve">rodičů </w:t>
      </w:r>
      <w:r w:rsidRPr="00F1389A">
        <w:rPr>
          <w:rFonts w:ascii="Arial" w:hAnsi="Arial" w:cs="Arial"/>
          <w:sz w:val="24"/>
          <w:szCs w:val="24"/>
        </w:rPr>
        <w:t xml:space="preserve">dětí ze sídliště </w:t>
      </w:r>
      <w:r w:rsidR="00317834">
        <w:rPr>
          <w:rFonts w:ascii="Arial" w:hAnsi="Arial" w:cs="Arial"/>
          <w:sz w:val="24"/>
          <w:szCs w:val="24"/>
        </w:rPr>
        <w:t>vznikne</w:t>
      </w:r>
      <w:r w:rsidRPr="00F1389A">
        <w:rPr>
          <w:rFonts w:ascii="Arial" w:hAnsi="Arial" w:cs="Arial"/>
          <w:sz w:val="24"/>
          <w:szCs w:val="24"/>
        </w:rPr>
        <w:t xml:space="preserve"> přírodní zahrad</w:t>
      </w:r>
      <w:r w:rsidR="00317834">
        <w:rPr>
          <w:rFonts w:ascii="Arial" w:hAnsi="Arial" w:cs="Arial"/>
          <w:sz w:val="24"/>
          <w:szCs w:val="24"/>
        </w:rPr>
        <w:t>a</w:t>
      </w:r>
      <w:r w:rsidRPr="00F1389A">
        <w:rPr>
          <w:rFonts w:ascii="Arial" w:hAnsi="Arial" w:cs="Arial"/>
          <w:sz w:val="24"/>
          <w:szCs w:val="24"/>
        </w:rPr>
        <w:t xml:space="preserve">, do které umístíme bylinkové záhony, jezírko s dešťovou vodou, výzkumnou louku, ještěrkovník či jiná místa pro život ptactva a hmyzu, cestičky smyslů, habrový tunel, vysadíme ovocné stromy a keře. </w:t>
      </w:r>
      <w:r w:rsidRPr="00F1389A">
        <w:rPr>
          <w:rFonts w:ascii="Arial" w:hAnsi="Arial" w:cs="Arial"/>
          <w:sz w:val="24"/>
          <w:szCs w:val="24"/>
        </w:rPr>
        <w:br/>
      </w:r>
      <w:r w:rsidRPr="00F1389A">
        <w:rPr>
          <w:rFonts w:ascii="Arial" w:hAnsi="Arial" w:cs="Arial"/>
          <w:b/>
          <w:sz w:val="24"/>
          <w:szCs w:val="24"/>
        </w:rPr>
        <w:t>20.000</w:t>
      </w:r>
      <w:r w:rsidRPr="00F1389A">
        <w:rPr>
          <w:rFonts w:ascii="Arial" w:hAnsi="Arial" w:cs="Arial"/>
          <w:sz w:val="24"/>
          <w:szCs w:val="24"/>
        </w:rPr>
        <w:t xml:space="preserve">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Malý strom, o.s.                 </w:t>
      </w:r>
      <w:r w:rsidRPr="00F1389A">
        <w:rPr>
          <w:rFonts w:ascii="Arial" w:hAnsi="Arial" w:cs="Arial"/>
          <w:sz w:val="24"/>
          <w:szCs w:val="24"/>
        </w:rPr>
        <w:br/>
      </w:r>
      <w:r w:rsidRPr="00F1389A">
        <w:rPr>
          <w:rFonts w:ascii="Arial" w:hAnsi="Arial" w:cs="Arial"/>
          <w:b/>
          <w:bCs/>
          <w:sz w:val="24"/>
          <w:szCs w:val="24"/>
        </w:rPr>
        <w:t>Úprava školní zahrady</w:t>
      </w:r>
      <w:r w:rsidRPr="00F1389A">
        <w:rPr>
          <w:rFonts w:ascii="Arial" w:hAnsi="Arial" w:cs="Arial"/>
          <w:b/>
          <w:bCs/>
          <w:sz w:val="24"/>
          <w:szCs w:val="24"/>
        </w:rPr>
        <w:br/>
      </w:r>
      <w:r w:rsidRPr="00F1389A">
        <w:rPr>
          <w:rFonts w:ascii="Arial" w:hAnsi="Arial" w:cs="Arial"/>
          <w:sz w:val="24"/>
          <w:szCs w:val="24"/>
        </w:rPr>
        <w:t>Zahrada MŠ bude obohacena o herní prvky z přírodních materiálů. Jedná se o instalaci teepee, tunelu z živého vrbového proutí a zhotovení naučné stezky. Zároveň chceme vytvořit útočiště pro různý hmyz a živočichy, aby je děti mohly poznávat a chránit.</w:t>
      </w:r>
      <w:r w:rsidRPr="00F1389A">
        <w:rPr>
          <w:rFonts w:ascii="Arial" w:hAnsi="Arial" w:cs="Arial"/>
          <w:sz w:val="24"/>
          <w:szCs w:val="24"/>
        </w:rPr>
        <w:br/>
      </w:r>
      <w:r w:rsidRPr="00F1389A">
        <w:rPr>
          <w:rFonts w:ascii="Arial" w:hAnsi="Arial" w:cs="Arial"/>
          <w:b/>
          <w:bCs/>
          <w:sz w:val="24"/>
          <w:szCs w:val="24"/>
        </w:rPr>
        <w:t xml:space="preserve">10.000 </w:t>
      </w:r>
    </w:p>
    <w:p w:rsidR="00FC1183" w:rsidRPr="00F1389A" w:rsidRDefault="00FC1183">
      <w:pPr>
        <w:pStyle w:val="Odstavecseseznamem"/>
        <w:rPr>
          <w:rFonts w:ascii="Arial" w:hAnsi="Arial" w:cs="Arial"/>
          <w:b/>
          <w:bCs/>
          <w:sz w:val="24"/>
          <w:szCs w:val="24"/>
        </w:rPr>
      </w:pPr>
    </w:p>
    <w:p w:rsidR="00317834" w:rsidRPr="00317834"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Hnutí DUHA – Přátelé Země ČR</w:t>
      </w:r>
      <w:r w:rsidRPr="00F1389A">
        <w:rPr>
          <w:rFonts w:ascii="Arial" w:hAnsi="Arial" w:cs="Arial"/>
          <w:sz w:val="24"/>
          <w:szCs w:val="24"/>
        </w:rPr>
        <w:br/>
      </w:r>
      <w:r w:rsidRPr="00F1389A">
        <w:rPr>
          <w:rFonts w:ascii="Arial" w:hAnsi="Arial" w:cs="Arial"/>
          <w:b/>
          <w:bCs/>
          <w:sz w:val="24"/>
          <w:szCs w:val="24"/>
        </w:rPr>
        <w:t>Najdi si svého biofarmáře</w:t>
      </w:r>
      <w:r w:rsidRPr="00F1389A">
        <w:rPr>
          <w:rFonts w:ascii="Arial" w:hAnsi="Arial" w:cs="Arial"/>
          <w:b/>
          <w:bCs/>
          <w:sz w:val="24"/>
          <w:szCs w:val="24"/>
        </w:rPr>
        <w:br/>
      </w:r>
      <w:r w:rsidRPr="00F1389A">
        <w:rPr>
          <w:rFonts w:ascii="Arial" w:hAnsi="Arial" w:cs="Arial"/>
          <w:sz w:val="24"/>
          <w:szCs w:val="24"/>
        </w:rPr>
        <w:t xml:space="preserve">Projekt podpoří nakupování místních potravin. </w:t>
      </w:r>
      <w:r w:rsidR="00317834">
        <w:rPr>
          <w:rFonts w:ascii="Arial" w:hAnsi="Arial" w:cs="Arial"/>
          <w:sz w:val="24"/>
          <w:szCs w:val="24"/>
        </w:rPr>
        <w:t xml:space="preserve">Dotvořena bude </w:t>
      </w:r>
      <w:r w:rsidRPr="00F1389A">
        <w:rPr>
          <w:rFonts w:ascii="Arial" w:hAnsi="Arial" w:cs="Arial"/>
          <w:sz w:val="24"/>
          <w:szCs w:val="24"/>
        </w:rPr>
        <w:t>mobilní aplikace Bioadresář. Ta umožní vyhledávat možnosti n</w:t>
      </w:r>
      <w:r w:rsidR="00317834">
        <w:rPr>
          <w:rFonts w:ascii="Arial" w:hAnsi="Arial" w:cs="Arial"/>
          <w:sz w:val="24"/>
          <w:szCs w:val="24"/>
        </w:rPr>
        <w:t>á</w:t>
      </w:r>
      <w:r w:rsidRPr="00F1389A">
        <w:rPr>
          <w:rFonts w:ascii="Arial" w:hAnsi="Arial" w:cs="Arial"/>
          <w:sz w:val="24"/>
          <w:szCs w:val="24"/>
        </w:rPr>
        <w:t>kup</w:t>
      </w:r>
      <w:r w:rsidR="00317834">
        <w:rPr>
          <w:rFonts w:ascii="Arial" w:hAnsi="Arial" w:cs="Arial"/>
          <w:sz w:val="24"/>
          <w:szCs w:val="24"/>
        </w:rPr>
        <w:t>u</w:t>
      </w:r>
      <w:r w:rsidRPr="00F1389A">
        <w:rPr>
          <w:rFonts w:ascii="Arial" w:hAnsi="Arial" w:cs="Arial"/>
          <w:sz w:val="24"/>
          <w:szCs w:val="24"/>
        </w:rPr>
        <w:t xml:space="preserve"> místního jídla přímo od farmářů a navázat </w:t>
      </w:r>
      <w:r w:rsidR="00317834">
        <w:rPr>
          <w:rFonts w:ascii="Arial" w:hAnsi="Arial" w:cs="Arial"/>
          <w:sz w:val="24"/>
          <w:szCs w:val="24"/>
        </w:rPr>
        <w:t xml:space="preserve">s nimi </w:t>
      </w:r>
      <w:r w:rsidRPr="00F1389A">
        <w:rPr>
          <w:rFonts w:ascii="Arial" w:hAnsi="Arial" w:cs="Arial"/>
          <w:sz w:val="24"/>
          <w:szCs w:val="24"/>
        </w:rPr>
        <w:t xml:space="preserve">užší vztah i skrze nabídky pomoci na farmách. </w:t>
      </w: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b/>
          <w:bCs/>
          <w:sz w:val="24"/>
          <w:szCs w:val="24"/>
        </w:rPr>
        <w:t xml:space="preserve">20.000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lastRenderedPageBreak/>
        <w:t>Kaprálek, o. s.                     </w:t>
      </w:r>
      <w:r w:rsidRPr="00F1389A">
        <w:rPr>
          <w:rFonts w:ascii="Arial" w:hAnsi="Arial" w:cs="Arial"/>
          <w:sz w:val="24"/>
          <w:szCs w:val="24"/>
        </w:rPr>
        <w:br/>
      </w:r>
      <w:r w:rsidRPr="00F1389A">
        <w:rPr>
          <w:rFonts w:ascii="Arial" w:hAnsi="Arial" w:cs="Arial"/>
          <w:b/>
          <w:bCs/>
          <w:sz w:val="24"/>
          <w:szCs w:val="24"/>
        </w:rPr>
        <w:t>Permakulturní zahrádka    </w:t>
      </w:r>
      <w:r w:rsidRPr="00F1389A">
        <w:rPr>
          <w:rFonts w:ascii="Arial" w:hAnsi="Arial" w:cs="Arial"/>
          <w:b/>
          <w:bCs/>
          <w:sz w:val="24"/>
          <w:szCs w:val="24"/>
        </w:rPr>
        <w:br/>
      </w:r>
      <w:r w:rsidRPr="00F1389A">
        <w:rPr>
          <w:rFonts w:ascii="Arial" w:hAnsi="Arial" w:cs="Arial"/>
          <w:sz w:val="24"/>
          <w:szCs w:val="24"/>
        </w:rPr>
        <w:t xml:space="preserve">Podstatou projektu je za pomoci veřejnosti a dobrovolníků vytvořit přírodní zahradu s permakulturními prvky na Kaprálově mlýně. Zde bude sloužit jak návštěvníkům, tak i ekoškolce Dobroděj. Přírodní zahrada bude obsahovat jak prvky výukové, tak pracovní. </w:t>
      </w:r>
      <w:r w:rsidRPr="00F1389A">
        <w:rPr>
          <w:rFonts w:ascii="Arial" w:hAnsi="Arial" w:cs="Arial"/>
          <w:sz w:val="24"/>
          <w:szCs w:val="24"/>
        </w:rPr>
        <w:br/>
      </w:r>
      <w:r w:rsidRPr="00F1389A">
        <w:rPr>
          <w:rFonts w:ascii="Arial" w:hAnsi="Arial" w:cs="Arial"/>
          <w:b/>
          <w:bCs/>
          <w:sz w:val="24"/>
          <w:szCs w:val="24"/>
        </w:rPr>
        <w:t xml:space="preserve">20.000 </w:t>
      </w:r>
    </w:p>
    <w:p w:rsidR="00FC1183" w:rsidRPr="00F1389A" w:rsidRDefault="00FC1183">
      <w:pPr>
        <w:pStyle w:val="Odstavecseseznamem"/>
        <w:rPr>
          <w:rFonts w:ascii="Arial" w:hAnsi="Arial" w:cs="Arial"/>
          <w:b/>
          <w:bCs/>
          <w:sz w:val="24"/>
          <w:szCs w:val="24"/>
        </w:rPr>
      </w:pPr>
    </w:p>
    <w:p w:rsidR="00390242" w:rsidRPr="00390242"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MŠ Pohádka, příspěvková organizace            </w:t>
      </w:r>
      <w:r w:rsidRPr="00F1389A">
        <w:rPr>
          <w:rFonts w:ascii="Arial" w:hAnsi="Arial" w:cs="Arial"/>
          <w:sz w:val="24"/>
          <w:szCs w:val="24"/>
        </w:rPr>
        <w:br/>
      </w:r>
      <w:r w:rsidRPr="00F1389A">
        <w:rPr>
          <w:rFonts w:ascii="Arial" w:hAnsi="Arial" w:cs="Arial"/>
          <w:b/>
          <w:bCs/>
          <w:sz w:val="24"/>
          <w:szCs w:val="24"/>
        </w:rPr>
        <w:t>Odpady – už víme jak na ně    </w:t>
      </w:r>
      <w:r w:rsidRPr="00F1389A">
        <w:rPr>
          <w:rFonts w:ascii="Arial" w:hAnsi="Arial" w:cs="Arial"/>
          <w:b/>
          <w:bCs/>
          <w:sz w:val="24"/>
          <w:szCs w:val="24"/>
        </w:rPr>
        <w:br/>
      </w:r>
      <w:r w:rsidRPr="00F1389A">
        <w:rPr>
          <w:rFonts w:ascii="Arial" w:hAnsi="Arial" w:cs="Arial"/>
          <w:sz w:val="24"/>
          <w:szCs w:val="24"/>
        </w:rPr>
        <w:t xml:space="preserve">Cílem projektu je naučit děti a pedagogy třídit odpad. V ideálním případě přenést třídění odpadů skrze děti i na rodiče. V rámci projektu chceme nakoupit odpadkové koše na separaci odpadu do každé třídy a také na chodbu a absolvovat s dětmi výukový program. </w:t>
      </w: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b/>
          <w:bCs/>
          <w:sz w:val="24"/>
          <w:szCs w:val="24"/>
        </w:rPr>
        <w:t xml:space="preserve">5.000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Věsněnka, o.p.s., denní centrum pro děti       </w:t>
      </w:r>
      <w:r w:rsidRPr="00F1389A">
        <w:rPr>
          <w:rFonts w:ascii="Arial" w:hAnsi="Arial" w:cs="Arial"/>
          <w:sz w:val="24"/>
          <w:szCs w:val="24"/>
        </w:rPr>
        <w:br/>
      </w:r>
      <w:r w:rsidRPr="00F1389A">
        <w:rPr>
          <w:rFonts w:ascii="Arial" w:hAnsi="Arial" w:cs="Arial"/>
          <w:b/>
          <w:sz w:val="24"/>
          <w:szCs w:val="24"/>
        </w:rPr>
        <w:t>Zahrada pro děti od dětí – Zahrada pro děti od dětí IV.</w:t>
      </w:r>
      <w:r w:rsidRPr="00F1389A">
        <w:rPr>
          <w:rFonts w:ascii="Arial" w:hAnsi="Arial" w:cs="Arial"/>
          <w:sz w:val="24"/>
          <w:szCs w:val="24"/>
        </w:rPr>
        <w:br/>
        <w:t xml:space="preserve">Školička pro děti Vesněnka se již 4. rokem podílí na úpravě a revitalizaci jedné z posledních vnitroblokových zahrad o velikosti 800 m2 na ulici Údolní, která slouží dvěma školkám. Nyní </w:t>
      </w:r>
      <w:r w:rsidR="00390242">
        <w:rPr>
          <w:rFonts w:ascii="Arial" w:hAnsi="Arial" w:cs="Arial"/>
          <w:sz w:val="24"/>
          <w:szCs w:val="24"/>
        </w:rPr>
        <w:t>bude upravena travní plocha, o</w:t>
      </w:r>
      <w:r w:rsidRPr="00F1389A">
        <w:rPr>
          <w:rFonts w:ascii="Arial" w:hAnsi="Arial" w:cs="Arial"/>
          <w:sz w:val="24"/>
          <w:szCs w:val="24"/>
        </w:rPr>
        <w:t>sáz</w:t>
      </w:r>
      <w:r w:rsidR="00390242">
        <w:rPr>
          <w:rFonts w:ascii="Arial" w:hAnsi="Arial" w:cs="Arial"/>
          <w:sz w:val="24"/>
          <w:szCs w:val="24"/>
        </w:rPr>
        <w:t>eny</w:t>
      </w:r>
      <w:r w:rsidRPr="00F1389A">
        <w:rPr>
          <w:rFonts w:ascii="Arial" w:hAnsi="Arial" w:cs="Arial"/>
          <w:sz w:val="24"/>
          <w:szCs w:val="24"/>
        </w:rPr>
        <w:t xml:space="preserve"> kamenné dlaždice a květinové truhlíky.</w:t>
      </w:r>
      <w:r w:rsidRPr="00F1389A">
        <w:rPr>
          <w:rFonts w:ascii="Arial" w:hAnsi="Arial" w:cs="Arial"/>
          <w:sz w:val="24"/>
          <w:szCs w:val="24"/>
        </w:rPr>
        <w:br/>
      </w:r>
      <w:r w:rsidRPr="00F1389A">
        <w:rPr>
          <w:rFonts w:ascii="Arial" w:hAnsi="Arial" w:cs="Arial"/>
          <w:b/>
          <w:bCs/>
          <w:sz w:val="24"/>
          <w:szCs w:val="24"/>
        </w:rPr>
        <w:t xml:space="preserve">12.000 </w:t>
      </w:r>
    </w:p>
    <w:p w:rsidR="00FC1183" w:rsidRPr="00F1389A" w:rsidRDefault="00FC1183">
      <w:pPr>
        <w:pStyle w:val="Odstavecseseznamem"/>
        <w:rPr>
          <w:rFonts w:ascii="Arial" w:hAnsi="Arial" w:cs="Arial"/>
          <w:b/>
          <w:bCs/>
          <w:sz w:val="24"/>
          <w:szCs w:val="24"/>
        </w:rPr>
      </w:pPr>
    </w:p>
    <w:p w:rsidR="00FC1183" w:rsidRPr="00F1389A" w:rsidRDefault="00FC1183">
      <w:pPr>
        <w:numPr>
          <w:ilvl w:val="0"/>
          <w:numId w:val="2"/>
        </w:numPr>
        <w:shd w:val="clear" w:color="auto" w:fill="FFFFFF"/>
        <w:suppressAutoHyphens w:val="0"/>
        <w:ind w:left="0" w:firstLine="0"/>
        <w:jc w:val="both"/>
        <w:rPr>
          <w:rFonts w:ascii="Arial" w:hAnsi="Arial" w:cs="Arial"/>
          <w:b/>
          <w:bCs/>
          <w:sz w:val="24"/>
          <w:szCs w:val="24"/>
        </w:rPr>
      </w:pPr>
      <w:r w:rsidRPr="00F1389A">
        <w:rPr>
          <w:rFonts w:ascii="Arial" w:hAnsi="Arial" w:cs="Arial"/>
          <w:sz w:val="24"/>
          <w:szCs w:val="24"/>
        </w:rPr>
        <w:t>Centrum pro rodinu a sociální péči, círk. pr. os.   </w:t>
      </w:r>
      <w:r w:rsidRPr="00F1389A">
        <w:rPr>
          <w:rFonts w:ascii="Arial" w:hAnsi="Arial" w:cs="Arial"/>
          <w:sz w:val="24"/>
          <w:szCs w:val="24"/>
        </w:rPr>
        <w:br/>
      </w:r>
      <w:r w:rsidRPr="00F1389A">
        <w:rPr>
          <w:rFonts w:ascii="Arial" w:hAnsi="Arial" w:cs="Arial"/>
          <w:b/>
          <w:bCs/>
          <w:sz w:val="24"/>
          <w:szCs w:val="24"/>
        </w:rPr>
        <w:t>Hrajeme si, učíme se a poznáváme na Family Pointu  </w:t>
      </w:r>
      <w:r w:rsidRPr="00F1389A">
        <w:rPr>
          <w:rFonts w:ascii="Arial" w:hAnsi="Arial" w:cs="Arial"/>
          <w:b/>
          <w:bCs/>
          <w:sz w:val="24"/>
          <w:szCs w:val="24"/>
        </w:rPr>
        <w:br/>
      </w:r>
      <w:r w:rsidRPr="00F1389A">
        <w:rPr>
          <w:rFonts w:ascii="Arial" w:hAnsi="Arial" w:cs="Arial"/>
          <w:sz w:val="24"/>
          <w:szCs w:val="24"/>
        </w:rPr>
        <w:t xml:space="preserve">Cílem projektu je nabídnout na Family Pointu možnost seznámení se s ekologickými hračkami. Dospělým chceme nabídnout četbu časopisu Veronica a zprostředkování nejnovějších informací o aktivitách na podporu ekologického přístupu k životu. </w:t>
      </w:r>
      <w:r w:rsidRPr="00F1389A">
        <w:rPr>
          <w:rFonts w:ascii="Arial" w:hAnsi="Arial" w:cs="Arial"/>
          <w:sz w:val="24"/>
          <w:szCs w:val="24"/>
        </w:rPr>
        <w:br/>
      </w:r>
      <w:r w:rsidRPr="00F1389A">
        <w:rPr>
          <w:rFonts w:ascii="Arial" w:hAnsi="Arial" w:cs="Arial"/>
          <w:b/>
          <w:bCs/>
          <w:sz w:val="24"/>
          <w:szCs w:val="24"/>
        </w:rPr>
        <w:t xml:space="preserve">5.000 </w:t>
      </w:r>
    </w:p>
    <w:p w:rsidR="00FC1183" w:rsidRPr="00F1389A" w:rsidRDefault="00FC1183">
      <w:pPr>
        <w:pStyle w:val="Odstavecseseznamem"/>
        <w:rPr>
          <w:rFonts w:ascii="Arial" w:hAnsi="Arial" w:cs="Arial"/>
          <w:b/>
          <w:bCs/>
          <w:sz w:val="24"/>
          <w:szCs w:val="24"/>
        </w:rPr>
      </w:pPr>
    </w:p>
    <w:p w:rsidR="00FC1183" w:rsidRPr="0088568D" w:rsidRDefault="00FC1183">
      <w:pPr>
        <w:numPr>
          <w:ilvl w:val="0"/>
          <w:numId w:val="2"/>
        </w:numPr>
        <w:shd w:val="clear" w:color="auto" w:fill="FFFFFF"/>
        <w:suppressAutoHyphens w:val="0"/>
        <w:ind w:left="0" w:firstLine="0"/>
        <w:jc w:val="both"/>
        <w:rPr>
          <w:rFonts w:ascii="Arial" w:eastAsia="Arial Unicode MS" w:hAnsi="Arial" w:cs="Arial"/>
          <w:sz w:val="24"/>
          <w:szCs w:val="24"/>
          <w:u w:val="single"/>
        </w:rPr>
      </w:pPr>
      <w:r w:rsidRPr="00F1389A">
        <w:rPr>
          <w:rFonts w:ascii="Arial" w:hAnsi="Arial" w:cs="Arial"/>
          <w:sz w:val="24"/>
          <w:szCs w:val="24"/>
        </w:rPr>
        <w:t>Konvent Hospitálského řádu sv. Jana z Boha - Milosrdných bratří v Brně         </w:t>
      </w:r>
      <w:r w:rsidRPr="00F1389A">
        <w:rPr>
          <w:rFonts w:ascii="Arial" w:hAnsi="Arial" w:cs="Arial"/>
          <w:sz w:val="24"/>
          <w:szCs w:val="24"/>
        </w:rPr>
        <w:br/>
      </w:r>
      <w:r w:rsidRPr="00F1389A">
        <w:rPr>
          <w:rFonts w:ascii="Arial" w:hAnsi="Arial" w:cs="Arial"/>
          <w:b/>
          <w:bCs/>
          <w:sz w:val="24"/>
          <w:szCs w:val="24"/>
        </w:rPr>
        <w:t>Nádvoří Konventu jako prostor pro rodiny a děti v rámci rodinného centra     </w:t>
      </w:r>
      <w:r w:rsidRPr="00F1389A">
        <w:rPr>
          <w:rFonts w:ascii="Arial" w:hAnsi="Arial" w:cs="Arial"/>
          <w:b/>
          <w:bCs/>
          <w:sz w:val="24"/>
          <w:szCs w:val="24"/>
        </w:rPr>
        <w:br/>
      </w:r>
      <w:r w:rsidR="00390242">
        <w:rPr>
          <w:rFonts w:ascii="Arial" w:hAnsi="Arial" w:cs="Arial"/>
          <w:sz w:val="24"/>
          <w:szCs w:val="24"/>
        </w:rPr>
        <w:t>Konvent</w:t>
      </w:r>
      <w:r w:rsidRPr="00F1389A">
        <w:rPr>
          <w:rFonts w:ascii="Arial" w:hAnsi="Arial" w:cs="Arial"/>
          <w:sz w:val="24"/>
          <w:szCs w:val="24"/>
        </w:rPr>
        <w:t xml:space="preserve"> v klášteře </w:t>
      </w:r>
      <w:r w:rsidR="00390242" w:rsidRPr="00F1389A">
        <w:rPr>
          <w:rFonts w:ascii="Arial" w:hAnsi="Arial" w:cs="Arial"/>
          <w:sz w:val="24"/>
          <w:szCs w:val="24"/>
        </w:rPr>
        <w:t xml:space="preserve">připravuje </w:t>
      </w:r>
      <w:r w:rsidRPr="00F1389A">
        <w:rPr>
          <w:rFonts w:ascii="Arial" w:hAnsi="Arial" w:cs="Arial"/>
          <w:sz w:val="24"/>
          <w:szCs w:val="24"/>
        </w:rPr>
        <w:t>Rodinné centrum Benjamin. Podstatou projektu je zobytnění nádvoří. Jde o vybavení tohoto prostoru místy k sezení, dětským koutkem a zelení tak, aby bylo vše v souladu s historickým charakterem a zároveň vstřícné rodinám a dětem.</w:t>
      </w:r>
      <w:r w:rsidRPr="00F1389A">
        <w:rPr>
          <w:rFonts w:ascii="Arial" w:hAnsi="Arial" w:cs="Arial"/>
          <w:sz w:val="24"/>
          <w:szCs w:val="24"/>
        </w:rPr>
        <w:br/>
      </w:r>
      <w:r w:rsidRPr="00F1389A">
        <w:rPr>
          <w:rFonts w:ascii="Arial" w:hAnsi="Arial" w:cs="Arial"/>
          <w:b/>
          <w:bCs/>
          <w:sz w:val="24"/>
          <w:szCs w:val="24"/>
        </w:rPr>
        <w:t xml:space="preserve">10.000 </w:t>
      </w:r>
    </w:p>
    <w:p w:rsidR="0088568D" w:rsidRDefault="0088568D" w:rsidP="0088568D">
      <w:pPr>
        <w:shd w:val="clear" w:color="auto" w:fill="FFFFFF"/>
        <w:suppressAutoHyphens w:val="0"/>
        <w:jc w:val="both"/>
        <w:rPr>
          <w:rFonts w:ascii="Arial" w:eastAsia="Arial Unicode MS" w:hAnsi="Arial" w:cs="Arial"/>
          <w:sz w:val="24"/>
          <w:szCs w:val="24"/>
          <w:u w:val="single"/>
        </w:rPr>
      </w:pPr>
    </w:p>
    <w:p w:rsidR="00FC1183" w:rsidRPr="00F1389A" w:rsidRDefault="00FC1183">
      <w:pPr>
        <w:pStyle w:val="H4"/>
        <w:spacing w:before="0" w:after="0"/>
        <w:rPr>
          <w:rFonts w:ascii="Arial" w:hAnsi="Arial" w:cs="Arial"/>
          <w:bCs/>
          <w:i/>
          <w:szCs w:val="24"/>
        </w:rPr>
      </w:pPr>
      <w:r w:rsidRPr="00F1389A">
        <w:rPr>
          <w:rFonts w:ascii="Arial" w:eastAsia="Arial Unicode MS" w:hAnsi="Arial" w:cs="Arial"/>
          <w:szCs w:val="24"/>
          <w:u w:val="single"/>
        </w:rPr>
        <w:t xml:space="preserve">C. VÝROČNÍ CENA NADACE VERONICA </w:t>
      </w:r>
    </w:p>
    <w:p w:rsidR="00FC1183" w:rsidRPr="00F1389A" w:rsidRDefault="00FC1183">
      <w:pPr>
        <w:pStyle w:val="Normlnweb"/>
        <w:shd w:val="clear" w:color="auto" w:fill="FFFFFF"/>
        <w:spacing w:before="0" w:after="0" w:line="240" w:lineRule="auto"/>
        <w:rPr>
          <w:rFonts w:ascii="Arial" w:eastAsia="Times New Roman" w:hAnsi="Arial" w:cs="Arial"/>
          <w:bCs/>
          <w:i/>
          <w:sz w:val="24"/>
        </w:rPr>
      </w:pP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Cs/>
          <w:sz w:val="24"/>
        </w:rPr>
        <w:t xml:space="preserve">V tomto programu bylo rozděleno 10 tisíc korun. </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hAnsi="Arial" w:cs="Arial"/>
          <w:bCs/>
          <w:sz w:val="24"/>
        </w:rPr>
      </w:pPr>
      <w:r w:rsidRPr="00F1389A">
        <w:rPr>
          <w:rFonts w:ascii="Arial" w:eastAsia="Times New Roman" w:hAnsi="Arial" w:cs="Arial"/>
          <w:bCs/>
          <w:sz w:val="24"/>
        </w:rPr>
        <w:t xml:space="preserve">Ocenění je spojeno s finanční podporou 10.000 Kč pro oceněného pedagoga i jeho domovskou školu. </w:t>
      </w:r>
      <w:r w:rsidRPr="00F1389A">
        <w:rPr>
          <w:rFonts w:ascii="Arial" w:hAnsi="Arial" w:cs="Arial"/>
          <w:bCs/>
          <w:sz w:val="24"/>
        </w:rPr>
        <w:t xml:space="preserve">Je udělována za dlouholetou práci s dětmi i jejich rodiči a za jejich vedení k praktické ochraně přírody. </w:t>
      </w:r>
    </w:p>
    <w:p w:rsidR="00FC1183" w:rsidRPr="00F1389A" w:rsidRDefault="00FC1183">
      <w:pPr>
        <w:pStyle w:val="Normlnweb"/>
        <w:shd w:val="clear" w:color="auto" w:fill="FFFFFF"/>
        <w:spacing w:before="0" w:after="0" w:line="240" w:lineRule="auto"/>
        <w:rPr>
          <w:rFonts w:ascii="Arial" w:hAnsi="Arial" w:cs="Arial"/>
          <w:bCs/>
          <w:sz w:val="24"/>
        </w:rPr>
      </w:pPr>
    </w:p>
    <w:p w:rsidR="00FC1183" w:rsidRPr="00F1389A" w:rsidRDefault="00FC1183">
      <w:pPr>
        <w:pStyle w:val="Normlnweb"/>
        <w:shd w:val="clear" w:color="auto" w:fill="FFFFFF"/>
        <w:spacing w:before="0" w:after="0" w:line="240" w:lineRule="auto"/>
        <w:jc w:val="both"/>
        <w:rPr>
          <w:rFonts w:ascii="Arial" w:hAnsi="Arial" w:cs="Arial"/>
          <w:bCs/>
          <w:sz w:val="24"/>
        </w:rPr>
      </w:pPr>
      <w:r w:rsidRPr="00F1389A">
        <w:rPr>
          <w:rFonts w:ascii="Arial" w:hAnsi="Arial" w:cs="Arial"/>
          <w:bCs/>
          <w:sz w:val="24"/>
        </w:rPr>
        <w:t xml:space="preserve">Dne 6. listopadu 2013 na již 14. konferenci Lipky k environmentální výchově určené pedagogům základních škol, středních škol a školských zařízení (zejména koordinátorům EVVO) z Jihomoravského kraje proběhlo předání výročních cen za rok 2012.  Výroční cenu za dlouholetou práci pro ochranu přírody na jižní Moravě a za výchovu studentů gymnázia na Tř. kpt. Jaroše v Brně k šetrnému vztahu k přírodě obdržel učitel Mgr. Vítek Urban ze stejnojmenného gymnázia.  Gratulujeme! </w:t>
      </w:r>
    </w:p>
    <w:p w:rsidR="00FC1183" w:rsidRPr="00F1389A" w:rsidRDefault="00FC1183">
      <w:pPr>
        <w:rPr>
          <w:rFonts w:ascii="Arial" w:hAnsi="Arial" w:cs="Arial"/>
          <w:bCs/>
          <w:sz w:val="24"/>
          <w:szCs w:val="24"/>
        </w:rPr>
      </w:pPr>
    </w:p>
    <w:p w:rsidR="00FC1183" w:rsidRPr="00F1389A" w:rsidRDefault="00FC1183">
      <w:pPr>
        <w:pStyle w:val="Normlnweb"/>
        <w:spacing w:before="0" w:after="0"/>
        <w:rPr>
          <w:rFonts w:ascii="Arial" w:eastAsia="Times New Roman" w:hAnsi="Arial" w:cs="Arial"/>
          <w:b/>
          <w:bCs/>
          <w:sz w:val="24"/>
        </w:rPr>
      </w:pPr>
      <w:r w:rsidRPr="00F1389A">
        <w:rPr>
          <w:rFonts w:ascii="Arial" w:eastAsia="Times New Roman" w:hAnsi="Arial" w:cs="Arial"/>
          <w:b/>
          <w:bCs/>
          <w:sz w:val="24"/>
        </w:rPr>
        <w:lastRenderedPageBreak/>
        <w:t>Mgr. Vítek Urban</w:t>
      </w:r>
      <w:r w:rsidRPr="00F1389A">
        <w:rPr>
          <w:rFonts w:ascii="Arial" w:eastAsia="Times New Roman" w:hAnsi="Arial" w:cs="Arial"/>
          <w:sz w:val="24"/>
        </w:rPr>
        <w:t xml:space="preserve"> z</w:t>
      </w:r>
      <w:r w:rsidRPr="00F1389A">
        <w:rPr>
          <w:rFonts w:ascii="Arial" w:hAnsi="Arial" w:cs="Arial"/>
          <w:sz w:val="24"/>
        </w:rPr>
        <w:t xml:space="preserve"> Gymnázia kpt. Jaroše v Brně </w:t>
      </w:r>
    </w:p>
    <w:p w:rsidR="00FC1183" w:rsidRPr="00F1389A" w:rsidRDefault="00FC1183" w:rsidP="00B518CF">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b/>
          <w:bCs/>
          <w:sz w:val="24"/>
        </w:rPr>
        <w:t>10.000</w:t>
      </w:r>
    </w:p>
    <w:p w:rsidR="00FC1183" w:rsidRPr="00F1389A" w:rsidRDefault="00FC1183">
      <w:pPr>
        <w:rPr>
          <w:rFonts w:ascii="Arial" w:eastAsia="Arial Unicode MS" w:hAnsi="Arial" w:cs="Arial"/>
          <w:sz w:val="24"/>
          <w:szCs w:val="24"/>
        </w:rPr>
      </w:pPr>
    </w:p>
    <w:p w:rsidR="00FC1183" w:rsidRPr="00F1389A" w:rsidRDefault="00FC1183">
      <w:pPr>
        <w:pStyle w:val="H4"/>
        <w:spacing w:before="0" w:after="0"/>
        <w:rPr>
          <w:rFonts w:ascii="Arial" w:hAnsi="Arial" w:cs="Arial"/>
          <w:b w:val="0"/>
          <w:bCs/>
          <w:szCs w:val="24"/>
        </w:rPr>
      </w:pPr>
      <w:r w:rsidRPr="00F1389A">
        <w:rPr>
          <w:rFonts w:ascii="Arial" w:eastAsia="Arial Unicode MS" w:hAnsi="Arial" w:cs="Arial"/>
          <w:szCs w:val="24"/>
          <w:u w:val="single"/>
        </w:rPr>
        <w:t>D. MIMOŘÁDNÉ GRANTY</w:t>
      </w:r>
    </w:p>
    <w:p w:rsidR="00FC1183" w:rsidRPr="00F1389A" w:rsidRDefault="00FC1183">
      <w:pPr>
        <w:pStyle w:val="Nadpis2"/>
        <w:spacing w:line="360" w:lineRule="atLeast"/>
        <w:rPr>
          <w:rFonts w:ascii="Arial" w:hAnsi="Arial" w:cs="Arial"/>
          <w:b w:val="0"/>
          <w:bCs/>
          <w:i w:val="0"/>
          <w:sz w:val="24"/>
          <w:szCs w:val="24"/>
        </w:rPr>
      </w:pPr>
      <w:r w:rsidRPr="00F1389A">
        <w:rPr>
          <w:rFonts w:ascii="Arial" w:hAnsi="Arial" w:cs="Arial"/>
          <w:b w:val="0"/>
          <w:bCs/>
          <w:i w:val="0"/>
          <w:sz w:val="24"/>
          <w:szCs w:val="24"/>
        </w:rPr>
        <w:t>Nadační příspěvky udělené z výtěžků mi</w:t>
      </w:r>
      <w:r w:rsidR="007128CF" w:rsidRPr="00F1389A">
        <w:rPr>
          <w:rFonts w:ascii="Arial" w:hAnsi="Arial" w:cs="Arial"/>
          <w:b w:val="0"/>
          <w:bCs/>
          <w:i w:val="0"/>
          <w:sz w:val="24"/>
          <w:szCs w:val="24"/>
        </w:rPr>
        <w:t xml:space="preserve">mořádných benefičních aukcí a z </w:t>
      </w:r>
      <w:r w:rsidRPr="00F1389A">
        <w:rPr>
          <w:rFonts w:ascii="Arial" w:hAnsi="Arial" w:cs="Arial"/>
          <w:b w:val="0"/>
          <w:bCs/>
          <w:i w:val="0"/>
          <w:sz w:val="24"/>
          <w:szCs w:val="24"/>
        </w:rPr>
        <w:t>rozdělení</w:t>
      </w:r>
    </w:p>
    <w:p w:rsidR="00FC1183" w:rsidRPr="00F1389A" w:rsidRDefault="00FC1183">
      <w:pPr>
        <w:pStyle w:val="Nadpis2"/>
        <w:spacing w:line="360" w:lineRule="atLeast"/>
        <w:rPr>
          <w:rFonts w:ascii="Arial" w:hAnsi="Arial" w:cs="Arial"/>
          <w:sz w:val="24"/>
          <w:szCs w:val="24"/>
        </w:rPr>
      </w:pPr>
      <w:r w:rsidRPr="00F1389A">
        <w:rPr>
          <w:rFonts w:ascii="Arial" w:hAnsi="Arial" w:cs="Arial"/>
          <w:b w:val="0"/>
          <w:bCs/>
          <w:i w:val="0"/>
          <w:sz w:val="24"/>
          <w:szCs w:val="24"/>
        </w:rPr>
        <w:t>výtěžku kulturní veřejné sbírky:</w:t>
      </w:r>
    </w:p>
    <w:p w:rsidR="00FC1183" w:rsidRPr="00F1389A" w:rsidRDefault="00FC1183">
      <w:pPr>
        <w:rPr>
          <w:rFonts w:ascii="Arial" w:hAnsi="Arial" w:cs="Arial"/>
          <w:sz w:val="24"/>
          <w:szCs w:val="24"/>
        </w:rPr>
      </w:pP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Noční motýl, o.s.</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Letní kino na Dobráku 2013</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Zajištění provozu kina na Dobráku v roce 2013.</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3.000</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ZO ČSOP Veronica, o.s.</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 xml:space="preserve">Moje přírodní zahrada </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 xml:space="preserve">Vydání stejnojmenné výpravné publikace. </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50.000</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5404E1" w:rsidRPr="00F1389A" w:rsidRDefault="005404E1">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ZO ČSOP Veronica, o.s.</w:t>
      </w:r>
    </w:p>
    <w:p w:rsidR="00FC1183" w:rsidRPr="00F1389A" w:rsidRDefault="00FC1183">
      <w:pPr>
        <w:pStyle w:val="Normlnweb"/>
        <w:shd w:val="clear" w:color="auto" w:fill="FFFFFF"/>
        <w:spacing w:before="0" w:after="0" w:line="240" w:lineRule="auto"/>
        <w:rPr>
          <w:rFonts w:ascii="Arial" w:eastAsia="Times New Roman" w:hAnsi="Arial" w:cs="Arial"/>
          <w:b/>
          <w:sz w:val="24"/>
        </w:rPr>
      </w:pPr>
      <w:r w:rsidRPr="00F1389A">
        <w:rPr>
          <w:rFonts w:ascii="Arial" w:eastAsia="Times New Roman" w:hAnsi="Arial" w:cs="Arial"/>
          <w:b/>
          <w:sz w:val="24"/>
        </w:rPr>
        <w:t xml:space="preserve">Divadelní představení </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Pravidelné představení ochránců přírody s ekologickou tématikou.</w:t>
      </w:r>
    </w:p>
    <w:p w:rsidR="00FC1183" w:rsidRPr="00F1389A" w:rsidRDefault="00825CAA">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b/>
          <w:bCs/>
          <w:sz w:val="24"/>
        </w:rPr>
        <w:t>10</w:t>
      </w:r>
      <w:r w:rsidR="00FC1183" w:rsidRPr="00F1389A">
        <w:rPr>
          <w:rFonts w:ascii="Arial" w:eastAsia="Times New Roman" w:hAnsi="Arial" w:cs="Arial"/>
          <w:b/>
          <w:bCs/>
          <w:sz w:val="24"/>
        </w:rPr>
        <w:t>.000</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ZO ČSOP Veronica,</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Výstavy v Domě ochránců přírody</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Zajištění výstav v Domě ochránců přírody s ekologickou tématikou.</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15.700</w:t>
      </w:r>
    </w:p>
    <w:p w:rsidR="00FC1183" w:rsidRPr="00F1389A" w:rsidRDefault="00FC1183">
      <w:pPr>
        <w:pStyle w:val="Normlnweb"/>
        <w:shd w:val="clear" w:color="auto" w:fill="FFFFFF"/>
        <w:spacing w:before="0" w:after="0" w:line="240" w:lineRule="auto"/>
        <w:rPr>
          <w:rFonts w:ascii="Arial" w:eastAsia="Times New Roman" w:hAnsi="Arial" w:cs="Arial"/>
          <w:sz w:val="24"/>
        </w:rPr>
      </w:pP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Kulturárium, o.s.</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VOCAL FEST Brno 2013</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 xml:space="preserve">Zajištění festivalu Vocal fest organizovaném dobrovolníky. </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10.000</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Cs/>
          <w:sz w:val="24"/>
        </w:rPr>
        <w:t>Kulturárium, o.s.</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Degeneration NEXT 2013</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 xml:space="preserve">Festival spojující různé hudební žánry. </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10.000</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sz w:val="24"/>
        </w:rPr>
        <w:t>ZO ČSOP Hády</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Přístřešek pro veřejnost v prostoru Lamacentra</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 xml:space="preserve">Dofinancování projektu. </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4.000</w:t>
      </w:r>
    </w:p>
    <w:p w:rsidR="00FC1183" w:rsidRPr="00F1389A" w:rsidRDefault="00FC1183">
      <w:pPr>
        <w:pStyle w:val="Normlnweb"/>
        <w:shd w:val="clear" w:color="auto" w:fill="FFFFFF"/>
        <w:spacing w:before="0" w:after="0" w:line="240" w:lineRule="auto"/>
        <w:rPr>
          <w:rFonts w:ascii="Arial" w:eastAsia="Times New Roman" w:hAnsi="Arial" w:cs="Arial"/>
          <w:bCs/>
          <w:sz w:val="24"/>
        </w:rPr>
      </w:pP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bCs/>
          <w:sz w:val="24"/>
        </w:rPr>
        <w:t>Modrá beruška</w:t>
      </w:r>
    </w:p>
    <w:p w:rsidR="00FC1183" w:rsidRPr="00F1389A" w:rsidRDefault="00FC1183">
      <w:pPr>
        <w:pStyle w:val="Normlnweb"/>
        <w:shd w:val="clear" w:color="auto" w:fill="FFFFFF"/>
        <w:spacing w:before="0" w:after="0" w:line="240" w:lineRule="auto"/>
        <w:rPr>
          <w:rFonts w:ascii="Arial" w:eastAsia="Times New Roman" w:hAnsi="Arial" w:cs="Arial"/>
          <w:sz w:val="24"/>
        </w:rPr>
      </w:pPr>
      <w:r w:rsidRPr="00F1389A">
        <w:rPr>
          <w:rFonts w:ascii="Arial" w:eastAsia="Times New Roman" w:hAnsi="Arial" w:cs="Arial"/>
          <w:b/>
          <w:bCs/>
          <w:sz w:val="24"/>
        </w:rPr>
        <w:t xml:space="preserve">Příroda pomáhá autistickým dětem </w:t>
      </w:r>
    </w:p>
    <w:p w:rsidR="00FC1183" w:rsidRPr="00F1389A" w:rsidRDefault="00FC1183">
      <w:pPr>
        <w:pStyle w:val="Normlnweb"/>
        <w:shd w:val="clear" w:color="auto" w:fill="FFFFFF"/>
        <w:spacing w:before="0" w:after="0" w:line="240" w:lineRule="auto"/>
        <w:rPr>
          <w:rFonts w:ascii="Arial" w:eastAsia="Times New Roman" w:hAnsi="Arial" w:cs="Arial"/>
          <w:b/>
          <w:bCs/>
          <w:sz w:val="24"/>
        </w:rPr>
      </w:pPr>
      <w:r w:rsidRPr="00F1389A">
        <w:rPr>
          <w:rFonts w:ascii="Arial" w:eastAsia="Times New Roman" w:hAnsi="Arial" w:cs="Arial"/>
          <w:sz w:val="24"/>
        </w:rPr>
        <w:t xml:space="preserve">Výsadba nové stromové aleje v oblasti Bílých Karpat děti s autismem a jejich rodičů.  </w:t>
      </w:r>
    </w:p>
    <w:p w:rsidR="00FC1183" w:rsidRPr="00F1389A" w:rsidRDefault="00FC1183">
      <w:pPr>
        <w:pStyle w:val="Normlnweb"/>
        <w:shd w:val="clear" w:color="auto" w:fill="FFFFFF"/>
        <w:spacing w:before="0" w:after="0" w:line="240" w:lineRule="auto"/>
        <w:rPr>
          <w:rFonts w:ascii="Arial" w:eastAsia="Times New Roman" w:hAnsi="Arial" w:cs="Arial"/>
          <w:bCs/>
          <w:sz w:val="24"/>
        </w:rPr>
      </w:pPr>
      <w:r w:rsidRPr="00F1389A">
        <w:rPr>
          <w:rFonts w:ascii="Arial" w:eastAsia="Times New Roman" w:hAnsi="Arial" w:cs="Arial"/>
          <w:b/>
          <w:bCs/>
          <w:sz w:val="24"/>
        </w:rPr>
        <w:t>30.000</w:t>
      </w:r>
    </w:p>
    <w:p w:rsidR="00FC1183" w:rsidRDefault="00FC1183">
      <w:pPr>
        <w:pStyle w:val="Normlnweb"/>
        <w:shd w:val="clear" w:color="auto" w:fill="FFFFFF"/>
        <w:spacing w:before="0" w:after="0" w:line="240" w:lineRule="auto"/>
        <w:rPr>
          <w:rFonts w:ascii="Arial" w:eastAsia="Times New Roman" w:hAnsi="Arial" w:cs="Arial"/>
          <w:bCs/>
          <w:sz w:val="24"/>
        </w:rPr>
      </w:pPr>
    </w:p>
    <w:p w:rsidR="00390242" w:rsidRPr="00F1389A" w:rsidRDefault="00390242">
      <w:pPr>
        <w:pStyle w:val="Normlnweb"/>
        <w:shd w:val="clear" w:color="auto" w:fill="FFFFFF"/>
        <w:spacing w:before="0" w:after="0" w:line="240" w:lineRule="auto"/>
        <w:rPr>
          <w:rFonts w:ascii="Arial" w:eastAsia="Times New Roman" w:hAnsi="Arial" w:cs="Arial"/>
          <w:bCs/>
          <w:sz w:val="24"/>
        </w:rPr>
      </w:pPr>
    </w:p>
    <w:p w:rsidR="00FC1183" w:rsidRPr="00F1389A" w:rsidRDefault="00FC1183">
      <w:pPr>
        <w:pBdr>
          <w:top w:val="single" w:sz="4" w:space="1" w:color="000000"/>
          <w:left w:val="single" w:sz="4" w:space="4" w:color="000000"/>
          <w:bottom w:val="single" w:sz="4" w:space="1" w:color="000000"/>
          <w:right w:val="single" w:sz="4" w:space="0" w:color="000000"/>
        </w:pBdr>
        <w:tabs>
          <w:tab w:val="left" w:pos="142"/>
        </w:tabs>
        <w:jc w:val="both"/>
        <w:rPr>
          <w:rFonts w:ascii="Calibri" w:hAnsi="Calibri" w:cs="Calibri"/>
          <w:b/>
          <w:sz w:val="28"/>
        </w:rPr>
      </w:pPr>
      <w:r w:rsidRPr="00F1389A">
        <w:rPr>
          <w:rFonts w:ascii="Tahoma" w:hAnsi="Tahoma" w:cs="Tahoma"/>
          <w:b/>
          <w:sz w:val="28"/>
        </w:rPr>
        <w:lastRenderedPageBreak/>
        <w:t>V. HOSPODAŘENÍ NADACE VERONICA</w:t>
      </w:r>
    </w:p>
    <w:p w:rsidR="00FC1183" w:rsidRPr="00F1389A" w:rsidRDefault="00FC1183">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r>
        <w:rPr>
          <w:rFonts w:ascii="Calibri" w:hAnsi="Calibri" w:cs="Calibri"/>
          <w:b/>
          <w:sz w:val="28"/>
        </w:rPr>
        <w:t xml:space="preserve">ZPRÁVA AUDITORA </w:t>
      </w: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r>
        <w:rPr>
          <w:rFonts w:ascii="Calibri" w:hAnsi="Calibri" w:cs="Calibri"/>
          <w:b/>
          <w:noProof/>
          <w:sz w:val="28"/>
          <w:lang w:eastAsia="cs-CZ"/>
        </w:rPr>
        <w:pict>
          <v:shapetype id="_x0000_t202" coordsize="21600,21600" o:spt="202" path="m,l,21600r21600,l21600,xe">
            <v:stroke joinstyle="miter"/>
            <v:path gradientshapeok="t" o:connecttype="rect"/>
          </v:shapetype>
          <v:shape id="_x0000_s1028" type="#_x0000_t202" style="position:absolute;left:0;text-align:left;margin-left:-2.25pt;margin-top:8.25pt;width:481.9pt;height:638.7pt;z-index:251655680;mso-wrap-style:none" stroked="f">
            <v:textbox>
              <w:txbxContent>
                <w:p w:rsidR="00195474" w:rsidRDefault="0019547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31.5pt">
                        <v:imagedata r:id="rId7" o:title="zprava_nezavisleho_auditora_2013-page-001"/>
                      </v:shape>
                    </w:pict>
                  </w:r>
                </w:p>
              </w:txbxContent>
            </v:textbox>
          </v:shape>
        </w:pict>
      </w: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88017B" w:rsidRPr="00F1389A" w:rsidRDefault="0088017B" w:rsidP="0088017B">
      <w:pPr>
        <w:tabs>
          <w:tab w:val="left" w:pos="142"/>
        </w:tabs>
        <w:jc w:val="both"/>
        <w:rPr>
          <w:rFonts w:ascii="Calibri" w:hAnsi="Calibri" w:cs="Calibri"/>
          <w:b/>
          <w:sz w:val="28"/>
        </w:rPr>
      </w:pPr>
      <w:r w:rsidRPr="00F1389A">
        <w:rPr>
          <w:rFonts w:ascii="Calibri" w:hAnsi="Calibri" w:cs="Calibri"/>
          <w:b/>
          <w:sz w:val="28"/>
        </w:rPr>
        <w:t>FINANČNÍ  ZPRÁVA  ZA  ROK  2013</w:t>
      </w:r>
    </w:p>
    <w:p w:rsidR="0088017B" w:rsidRDefault="00390242" w:rsidP="0088017B">
      <w:pPr>
        <w:tabs>
          <w:tab w:val="left" w:pos="142"/>
        </w:tabs>
        <w:jc w:val="both"/>
        <w:rPr>
          <w:rFonts w:ascii="Calibri" w:hAnsi="Calibri" w:cs="Calibri"/>
          <w:b/>
          <w:sz w:val="28"/>
        </w:rPr>
      </w:pPr>
      <w:r>
        <w:rPr>
          <w:rFonts w:ascii="Calibri" w:hAnsi="Calibri" w:cs="Calibri"/>
          <w:b/>
          <w:noProof/>
          <w:sz w:val="28"/>
          <w:lang w:eastAsia="cs-CZ"/>
        </w:rPr>
        <w:lastRenderedPageBreak/>
        <w:pict>
          <v:shape id="_x0000_s1029" type="#_x0000_t202" style="position:absolute;left:0;text-align:left;margin-left:4pt;margin-top:15.1pt;width:474.5pt;height:677.95pt;z-index:251656704;mso-wrap-style:none" stroked="f">
            <v:textbox>
              <w:txbxContent>
                <w:p w:rsidR="00195474" w:rsidRDefault="00195474">
                  <w:r>
                    <w:pict>
                      <v:shape id="_x0000_i1026" type="#_x0000_t75" style="width:459.75pt;height:651pt">
                        <v:imagedata r:id="rId8" o:title="zprava_nezavisleho_auditora_2013-page-002"/>
                      </v:shape>
                    </w:pict>
                  </w:r>
                </w:p>
              </w:txbxContent>
            </v:textbox>
          </v:shape>
        </w:pict>
      </w: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Pr="00F1389A" w:rsidRDefault="00390242" w:rsidP="0088017B">
      <w:pPr>
        <w:tabs>
          <w:tab w:val="left" w:pos="142"/>
        </w:tabs>
        <w:jc w:val="both"/>
        <w:rPr>
          <w:rFonts w:ascii="Calibri" w:hAnsi="Calibri" w:cs="Calibri"/>
          <w:b/>
          <w:sz w:val="28"/>
        </w:rPr>
      </w:pPr>
    </w:p>
    <w:p w:rsidR="00390242" w:rsidRDefault="00390242" w:rsidP="005D3F02">
      <w:pPr>
        <w:tabs>
          <w:tab w:val="left" w:pos="142"/>
        </w:tabs>
        <w:jc w:val="both"/>
        <w:rPr>
          <w:rFonts w:ascii="Calibri" w:hAnsi="Calibri" w:cs="Calibri"/>
          <w:b/>
          <w:sz w:val="28"/>
        </w:rPr>
      </w:pPr>
      <w:r>
        <w:rPr>
          <w:rFonts w:ascii="Calibri" w:hAnsi="Calibri" w:cs="Calibri"/>
          <w:b/>
          <w:noProof/>
          <w:sz w:val="28"/>
          <w:lang w:eastAsia="cs-CZ"/>
        </w:rPr>
        <w:lastRenderedPageBreak/>
        <w:pict>
          <v:shape id="_x0000_s1030" type="#_x0000_t202" style="position:absolute;left:0;text-align:left;margin-left:2.5pt;margin-top:-478.35pt;width:480.75pt;height:14.25pt;z-index:251657728">
            <v:textbox>
              <w:txbxContent>
                <w:p w:rsidR="00195474" w:rsidRDefault="00195474"/>
              </w:txbxContent>
            </v:textbox>
          </v:shape>
        </w:pict>
      </w:r>
      <w:r>
        <w:rPr>
          <w:rFonts w:ascii="Calibri" w:hAnsi="Calibri" w:cs="Calibri"/>
          <w:b/>
          <w:sz w:val="28"/>
        </w:rPr>
        <w:t xml:space="preserve">ZPRÁVA DOZORČÍ RADY </w:t>
      </w:r>
    </w:p>
    <w:p w:rsidR="00390242" w:rsidRDefault="007E0BB6" w:rsidP="0088017B">
      <w:pPr>
        <w:tabs>
          <w:tab w:val="left" w:pos="142"/>
        </w:tabs>
        <w:jc w:val="both"/>
        <w:rPr>
          <w:rFonts w:ascii="Calibri" w:hAnsi="Calibri" w:cs="Calibri"/>
          <w:b/>
          <w:sz w:val="28"/>
        </w:rPr>
      </w:pPr>
      <w:r>
        <w:rPr>
          <w:rFonts w:ascii="Calibri" w:hAnsi="Calibri" w:cs="Calibri"/>
          <w:b/>
          <w:noProof/>
          <w:sz w:val="28"/>
          <w:lang w:eastAsia="cs-CZ"/>
        </w:rPr>
        <w:pict>
          <v:shape id="_x0000_s1031" type="#_x0000_t202" style="position:absolute;left:0;text-align:left;margin-left:-2.75pt;margin-top:.35pt;width:481.9pt;height:611.65pt;z-index:251658752;mso-wrap-style:none" stroked="f">
            <v:textbox style="mso-fit-shape-to-text:t">
              <w:txbxContent>
                <w:p w:rsidR="00195474" w:rsidRDefault="005D3F02">
                  <w:r>
                    <w:pict>
                      <v:shape id="_x0000_i1027" type="#_x0000_t75" style="width:471pt;height:604.5pt">
                        <v:imagedata r:id="rId9" o:title="zpráva DR NV_14-page-001"/>
                      </v:shape>
                    </w:pict>
                  </w:r>
                </w:p>
              </w:txbxContent>
            </v:textbox>
          </v:shape>
        </w:pict>
      </w: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390242" w:rsidRDefault="00390242" w:rsidP="0088017B">
      <w:pPr>
        <w:tabs>
          <w:tab w:val="left" w:pos="142"/>
        </w:tabs>
        <w:jc w:val="both"/>
        <w:rPr>
          <w:rFonts w:ascii="Calibri" w:hAnsi="Calibri" w:cs="Calibri"/>
          <w:b/>
          <w:sz w:val="28"/>
        </w:rPr>
      </w:pPr>
    </w:p>
    <w:p w:rsidR="0088017B" w:rsidRPr="00F1389A" w:rsidRDefault="0088017B" w:rsidP="0088017B">
      <w:pPr>
        <w:tabs>
          <w:tab w:val="left" w:pos="142"/>
        </w:tabs>
        <w:jc w:val="both"/>
        <w:rPr>
          <w:rFonts w:ascii="Calibri" w:hAnsi="Calibri" w:cs="Calibri"/>
          <w:b/>
        </w:rPr>
      </w:pPr>
      <w:r w:rsidRPr="00F1389A">
        <w:rPr>
          <w:rFonts w:ascii="Calibri" w:hAnsi="Calibri" w:cs="Calibri"/>
          <w:b/>
          <w:sz w:val="28"/>
        </w:rPr>
        <w:lastRenderedPageBreak/>
        <w:t>ROZVAHA:</w:t>
      </w:r>
    </w:p>
    <w:tbl>
      <w:tblPr>
        <w:tblW w:w="9654" w:type="dxa"/>
        <w:tblInd w:w="55" w:type="dxa"/>
        <w:tblCellMar>
          <w:left w:w="70" w:type="dxa"/>
          <w:right w:w="70" w:type="dxa"/>
        </w:tblCellMar>
        <w:tblLook w:val="0000"/>
      </w:tblPr>
      <w:tblGrid>
        <w:gridCol w:w="2992"/>
        <w:gridCol w:w="3119"/>
        <w:gridCol w:w="3543"/>
      </w:tblGrid>
      <w:tr w:rsidR="007E0BB6" w:rsidRPr="00F1389A" w:rsidTr="007E0BB6">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tcPr>
          <w:p w:rsidR="0088017B" w:rsidRPr="00F1389A" w:rsidRDefault="0088017B" w:rsidP="0088017B">
            <w:pPr>
              <w:rPr>
                <w:rFonts w:ascii="Arial" w:hAnsi="Arial" w:cs="Arial"/>
                <w:b/>
                <w:bCs/>
                <w:sz w:val="22"/>
                <w:szCs w:val="22"/>
              </w:rPr>
            </w:pPr>
            <w:r w:rsidRPr="00F1389A">
              <w:rPr>
                <w:rFonts w:ascii="Arial" w:hAnsi="Arial" w:cs="Arial"/>
                <w:b/>
                <w:bCs/>
                <w:sz w:val="22"/>
                <w:szCs w:val="22"/>
              </w:rPr>
              <w:t xml:space="preserve">AKTIVA </w:t>
            </w:r>
          </w:p>
        </w:tc>
        <w:tc>
          <w:tcPr>
            <w:tcW w:w="3119" w:type="dxa"/>
            <w:tcBorders>
              <w:top w:val="single" w:sz="4" w:space="0" w:color="auto"/>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b/>
                <w:bCs/>
                <w:sz w:val="22"/>
                <w:szCs w:val="22"/>
              </w:rPr>
            </w:pPr>
            <w:r w:rsidRPr="00F1389A">
              <w:rPr>
                <w:rFonts w:ascii="Arial" w:hAnsi="Arial" w:cs="Arial"/>
                <w:b/>
                <w:bCs/>
                <w:sz w:val="22"/>
                <w:szCs w:val="22"/>
              </w:rPr>
              <w:t>Stav k 1. 1.2013</w:t>
            </w:r>
          </w:p>
        </w:tc>
        <w:tc>
          <w:tcPr>
            <w:tcW w:w="3543" w:type="dxa"/>
            <w:tcBorders>
              <w:top w:val="single" w:sz="4" w:space="0" w:color="auto"/>
              <w:left w:val="nil"/>
              <w:bottom w:val="single" w:sz="4" w:space="0" w:color="auto"/>
              <w:right w:val="single" w:sz="4" w:space="0" w:color="auto"/>
            </w:tcBorders>
            <w:shd w:val="clear" w:color="auto" w:fill="auto"/>
            <w:noWrap/>
            <w:vAlign w:val="center"/>
          </w:tcPr>
          <w:p w:rsidR="0088017B" w:rsidRPr="00F1389A" w:rsidRDefault="0088017B" w:rsidP="0088017B">
            <w:pPr>
              <w:jc w:val="right"/>
              <w:rPr>
                <w:rFonts w:ascii="Arial" w:hAnsi="Arial" w:cs="Arial"/>
                <w:b/>
                <w:bCs/>
                <w:sz w:val="22"/>
                <w:szCs w:val="22"/>
              </w:rPr>
            </w:pPr>
            <w:r w:rsidRPr="00F1389A">
              <w:rPr>
                <w:rFonts w:ascii="Arial" w:hAnsi="Arial" w:cs="Arial"/>
                <w:b/>
                <w:bCs/>
                <w:sz w:val="22"/>
                <w:szCs w:val="22"/>
              </w:rPr>
              <w:t>Stav k 31.12.2013</w:t>
            </w:r>
          </w:p>
        </w:tc>
      </w:tr>
      <w:tr w:rsidR="007E0BB6" w:rsidRPr="00F1389A" w:rsidTr="007E0BB6">
        <w:trPr>
          <w:trHeight w:val="285"/>
        </w:trPr>
        <w:tc>
          <w:tcPr>
            <w:tcW w:w="2992" w:type="dxa"/>
            <w:tcBorders>
              <w:top w:val="nil"/>
              <w:left w:val="single" w:sz="4" w:space="0" w:color="auto"/>
              <w:bottom w:val="single" w:sz="4" w:space="0" w:color="auto"/>
              <w:right w:val="single" w:sz="4" w:space="0" w:color="auto"/>
            </w:tcBorders>
            <w:shd w:val="clear" w:color="auto" w:fill="FFFFFF"/>
          </w:tcPr>
          <w:p w:rsidR="0088017B" w:rsidRPr="00F1389A" w:rsidRDefault="0088017B" w:rsidP="0088017B">
            <w:pPr>
              <w:rPr>
                <w:rFonts w:ascii="Arial" w:hAnsi="Arial" w:cs="Arial"/>
                <w:b/>
                <w:bCs/>
                <w:i/>
                <w:iCs/>
                <w:sz w:val="22"/>
                <w:szCs w:val="22"/>
              </w:rPr>
            </w:pPr>
            <w:r w:rsidRPr="00F1389A">
              <w:rPr>
                <w:rFonts w:ascii="Arial" w:hAnsi="Arial" w:cs="Arial"/>
                <w:b/>
                <w:bCs/>
                <w:i/>
                <w:iCs/>
                <w:sz w:val="22"/>
                <w:szCs w:val="22"/>
              </w:rPr>
              <w:t>Stálá aktiva</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 </w:t>
            </w:r>
          </w:p>
        </w:tc>
      </w:tr>
      <w:tr w:rsidR="007E0BB6" w:rsidRPr="00F1389A" w:rsidTr="007E0BB6">
        <w:trPr>
          <w:trHeight w:val="315"/>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7E0BB6">
            <w:pPr>
              <w:jc w:val="both"/>
              <w:rPr>
                <w:rFonts w:ascii="Arial" w:hAnsi="Arial" w:cs="Arial"/>
                <w:sz w:val="22"/>
                <w:szCs w:val="22"/>
              </w:rPr>
            </w:pPr>
            <w:r w:rsidRPr="00F1389A">
              <w:rPr>
                <w:rFonts w:ascii="Arial" w:hAnsi="Arial" w:cs="Arial"/>
                <w:sz w:val="22"/>
                <w:szCs w:val="22"/>
              </w:rPr>
              <w:t>Dlouhod</w:t>
            </w:r>
            <w:r w:rsidR="007E0BB6">
              <w:rPr>
                <w:rFonts w:ascii="Arial" w:hAnsi="Arial" w:cs="Arial"/>
                <w:sz w:val="22"/>
                <w:szCs w:val="22"/>
              </w:rPr>
              <w:t>.</w:t>
            </w:r>
            <w:r w:rsidRPr="00F1389A">
              <w:rPr>
                <w:rFonts w:ascii="Arial" w:hAnsi="Arial" w:cs="Arial"/>
                <w:sz w:val="22"/>
                <w:szCs w:val="22"/>
              </w:rPr>
              <w:t xml:space="preserve"> hmotný majetek</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9 009 187,95 Kč </w:t>
            </w:r>
          </w:p>
        </w:tc>
        <w:tc>
          <w:tcPr>
            <w:tcW w:w="3543" w:type="dxa"/>
            <w:tcBorders>
              <w:top w:val="nil"/>
              <w:left w:val="nil"/>
              <w:bottom w:val="single" w:sz="4" w:space="0" w:color="auto"/>
              <w:right w:val="single" w:sz="4" w:space="0" w:color="auto"/>
            </w:tcBorders>
            <w:shd w:val="clear" w:color="auto" w:fill="auto"/>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9 009 187,95 Kč</w:t>
            </w:r>
          </w:p>
        </w:tc>
      </w:tr>
      <w:tr w:rsidR="007E0BB6" w:rsidRPr="00F1389A" w:rsidTr="007E0BB6">
        <w:trPr>
          <w:trHeight w:val="291"/>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Oprávky k DHM</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2 282 064,43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                          2 619 619,44 Kč</w:t>
            </w:r>
          </w:p>
        </w:tc>
      </w:tr>
      <w:tr w:rsidR="007E0BB6" w:rsidRPr="00F1389A" w:rsidTr="007E0BB6">
        <w:trPr>
          <w:trHeight w:val="266"/>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Pozemky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1 121 705,73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1 233 522,73 Kč</w:t>
            </w:r>
          </w:p>
        </w:tc>
      </w:tr>
      <w:tr w:rsidR="007E0BB6" w:rsidRPr="00F1389A" w:rsidTr="007E0BB6">
        <w:trPr>
          <w:trHeight w:val="353"/>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7E0BB6" w:rsidP="0088017B">
            <w:pPr>
              <w:jc w:val="both"/>
              <w:rPr>
                <w:rFonts w:ascii="Arial" w:hAnsi="Arial" w:cs="Arial"/>
                <w:sz w:val="22"/>
                <w:szCs w:val="22"/>
              </w:rPr>
            </w:pPr>
            <w:r>
              <w:rPr>
                <w:rFonts w:ascii="Arial" w:hAnsi="Arial" w:cs="Arial"/>
                <w:sz w:val="22"/>
                <w:szCs w:val="22"/>
              </w:rPr>
              <w:t xml:space="preserve">Majetkový </w:t>
            </w:r>
            <w:r w:rsidR="0088017B" w:rsidRPr="00F1389A">
              <w:rPr>
                <w:rFonts w:ascii="Arial" w:hAnsi="Arial" w:cs="Arial"/>
                <w:sz w:val="22"/>
                <w:szCs w:val="22"/>
              </w:rPr>
              <w:t>podíl v s.r.o.</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1 696 190,70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1 476 552,70 Kč</w:t>
            </w:r>
          </w:p>
        </w:tc>
      </w:tr>
      <w:tr w:rsidR="007E0BB6" w:rsidRPr="00F1389A" w:rsidTr="007E0BB6">
        <w:trPr>
          <w:trHeight w:val="389"/>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7E0BB6">
            <w:pPr>
              <w:jc w:val="both"/>
              <w:rPr>
                <w:rFonts w:ascii="Arial" w:hAnsi="Arial" w:cs="Arial"/>
                <w:sz w:val="22"/>
                <w:szCs w:val="22"/>
              </w:rPr>
            </w:pPr>
            <w:r w:rsidRPr="00F1389A">
              <w:rPr>
                <w:rFonts w:ascii="Arial" w:hAnsi="Arial" w:cs="Arial"/>
                <w:sz w:val="22"/>
                <w:szCs w:val="22"/>
              </w:rPr>
              <w:t>Ostatní dlouh</w:t>
            </w:r>
            <w:r w:rsidR="007E0BB6">
              <w:rPr>
                <w:rFonts w:ascii="Arial" w:hAnsi="Arial" w:cs="Arial"/>
                <w:sz w:val="22"/>
                <w:szCs w:val="22"/>
              </w:rPr>
              <w:t>.</w:t>
            </w:r>
            <w:r w:rsidRPr="00F1389A">
              <w:rPr>
                <w:rFonts w:ascii="Arial" w:hAnsi="Arial" w:cs="Arial"/>
                <w:sz w:val="22"/>
                <w:szCs w:val="22"/>
              </w:rPr>
              <w:t xml:space="preserve"> </w:t>
            </w:r>
            <w:r w:rsidR="007E0BB6">
              <w:rPr>
                <w:rFonts w:ascii="Arial" w:hAnsi="Arial" w:cs="Arial"/>
                <w:sz w:val="22"/>
                <w:szCs w:val="22"/>
              </w:rPr>
              <w:t>f</w:t>
            </w:r>
            <w:r w:rsidRPr="00F1389A">
              <w:rPr>
                <w:rFonts w:ascii="Arial" w:hAnsi="Arial" w:cs="Arial"/>
                <w:sz w:val="22"/>
                <w:szCs w:val="22"/>
              </w:rPr>
              <w:t>in</w:t>
            </w:r>
            <w:r w:rsidR="007E0BB6">
              <w:rPr>
                <w:rFonts w:ascii="Arial" w:hAnsi="Arial" w:cs="Arial"/>
                <w:sz w:val="22"/>
                <w:szCs w:val="22"/>
              </w:rPr>
              <w:t xml:space="preserve">. </w:t>
            </w:r>
            <w:r w:rsidRPr="00F1389A">
              <w:rPr>
                <w:rFonts w:ascii="Arial" w:hAnsi="Arial" w:cs="Arial"/>
                <w:sz w:val="22"/>
                <w:szCs w:val="22"/>
              </w:rPr>
              <w:t>majetek</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24 934 099,15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24 439 406,40 Kč</w:t>
            </w:r>
          </w:p>
        </w:tc>
      </w:tr>
      <w:tr w:rsidR="007E0BB6" w:rsidRPr="00F1389A" w:rsidTr="007E0BB6">
        <w:trPr>
          <w:trHeight w:val="396"/>
        </w:trPr>
        <w:tc>
          <w:tcPr>
            <w:tcW w:w="2992" w:type="dxa"/>
            <w:tcBorders>
              <w:top w:val="nil"/>
              <w:left w:val="single" w:sz="4" w:space="0" w:color="auto"/>
              <w:bottom w:val="single" w:sz="4" w:space="0" w:color="auto"/>
              <w:right w:val="single" w:sz="4" w:space="0" w:color="auto"/>
            </w:tcBorders>
            <w:shd w:val="clear" w:color="auto" w:fill="FFFFFF"/>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Stálá aktiva celkem</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b/>
                <w:bCs/>
                <w:i/>
                <w:iCs/>
                <w:sz w:val="22"/>
                <w:szCs w:val="22"/>
              </w:rPr>
            </w:pPr>
            <w:r w:rsidRPr="00F1389A">
              <w:rPr>
                <w:rFonts w:ascii="Arial" w:hAnsi="Arial" w:cs="Arial"/>
                <w:b/>
                <w:bCs/>
                <w:i/>
                <w:iCs/>
                <w:sz w:val="22"/>
                <w:szCs w:val="22"/>
              </w:rPr>
              <w:t xml:space="preserve">                   34 479 119,10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b/>
                <w:bCs/>
                <w:i/>
                <w:iCs/>
                <w:sz w:val="22"/>
                <w:szCs w:val="22"/>
              </w:rPr>
            </w:pPr>
            <w:r w:rsidRPr="00F1389A">
              <w:rPr>
                <w:rFonts w:ascii="Arial" w:hAnsi="Arial" w:cs="Arial"/>
                <w:b/>
                <w:bCs/>
                <w:i/>
                <w:iCs/>
                <w:sz w:val="22"/>
                <w:szCs w:val="22"/>
              </w:rPr>
              <w:t>33 539 050,34 Kč</w:t>
            </w:r>
          </w:p>
        </w:tc>
      </w:tr>
      <w:tr w:rsidR="007E0BB6" w:rsidRPr="00F1389A" w:rsidTr="007E0BB6">
        <w:trPr>
          <w:trHeight w:val="350"/>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Oběžná aktiva</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i/>
                <w:iCs/>
                <w:sz w:val="22"/>
                <w:szCs w:val="22"/>
              </w:rPr>
            </w:pPr>
            <w:r w:rsidRPr="00F1389A">
              <w:rPr>
                <w:rFonts w:ascii="Arial" w:hAnsi="Arial" w:cs="Arial"/>
                <w:i/>
                <w:iCs/>
                <w:sz w:val="22"/>
                <w:szCs w:val="22"/>
              </w:rPr>
              <w:t>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p>
        </w:tc>
      </w:tr>
      <w:tr w:rsidR="007E0BB6" w:rsidRPr="00F1389A" w:rsidTr="007E0BB6">
        <w:trPr>
          <w:trHeight w:val="347"/>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Publikace Moravské krajiny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1 350,00Kč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   Kč</w:t>
            </w:r>
          </w:p>
        </w:tc>
      </w:tr>
      <w:tr w:rsidR="007E0BB6" w:rsidRPr="00F1389A" w:rsidTr="007E0BB6">
        <w:trPr>
          <w:trHeight w:val="383"/>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Pokladna</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239 615,00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59 550,00 Kč</w:t>
            </w:r>
          </w:p>
        </w:tc>
      </w:tr>
      <w:tr w:rsidR="007E0BB6" w:rsidRPr="00F1389A" w:rsidTr="007E0BB6">
        <w:trPr>
          <w:trHeight w:val="350"/>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Bankovní účty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2 812 666,45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2 716 724,06 Kč</w:t>
            </w:r>
          </w:p>
        </w:tc>
      </w:tr>
      <w:tr w:rsidR="007E0BB6" w:rsidRPr="00F1389A" w:rsidTr="007E0BB6">
        <w:trPr>
          <w:trHeight w:val="346"/>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Ceniny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400,00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1 575,00 Kč</w:t>
            </w:r>
          </w:p>
        </w:tc>
      </w:tr>
      <w:tr w:rsidR="007E0BB6" w:rsidRPr="00F1389A" w:rsidTr="007E0BB6">
        <w:trPr>
          <w:trHeight w:val="343"/>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Pohledávky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955 898,04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953 245,07 Kč</w:t>
            </w:r>
          </w:p>
        </w:tc>
      </w:tr>
      <w:tr w:rsidR="007E0BB6" w:rsidRPr="00F1389A" w:rsidTr="007E0BB6">
        <w:trPr>
          <w:trHeight w:val="352"/>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Přechodné účty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205 858,34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54 110,00 Kč</w:t>
            </w:r>
          </w:p>
        </w:tc>
      </w:tr>
      <w:tr w:rsidR="007E0BB6" w:rsidRPr="00F1389A" w:rsidTr="007E0BB6">
        <w:trPr>
          <w:trHeight w:val="348"/>
        </w:trPr>
        <w:tc>
          <w:tcPr>
            <w:tcW w:w="2992" w:type="dxa"/>
            <w:tcBorders>
              <w:top w:val="nil"/>
              <w:left w:val="single" w:sz="4" w:space="0" w:color="auto"/>
              <w:bottom w:val="single" w:sz="4" w:space="0" w:color="auto"/>
              <w:right w:val="single" w:sz="4" w:space="0" w:color="auto"/>
            </w:tcBorders>
            <w:shd w:val="clear" w:color="auto" w:fill="FFFFFF"/>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Zúčtování dotací UP</w:t>
            </w:r>
          </w:p>
        </w:tc>
        <w:tc>
          <w:tcPr>
            <w:tcW w:w="3119" w:type="dxa"/>
            <w:tcBorders>
              <w:top w:val="nil"/>
              <w:left w:val="nil"/>
              <w:bottom w:val="single" w:sz="4" w:space="0" w:color="auto"/>
              <w:right w:val="single" w:sz="4" w:space="0" w:color="auto"/>
            </w:tcBorders>
            <w:shd w:val="clear" w:color="auto" w:fill="FFFFFF"/>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167 310,00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289 997,00 Kč</w:t>
            </w:r>
          </w:p>
        </w:tc>
      </w:tr>
      <w:tr w:rsidR="007E0BB6" w:rsidRPr="00F1389A" w:rsidTr="007E0BB6">
        <w:trPr>
          <w:trHeight w:val="345"/>
        </w:trPr>
        <w:tc>
          <w:tcPr>
            <w:tcW w:w="2992" w:type="dxa"/>
            <w:tcBorders>
              <w:top w:val="nil"/>
              <w:left w:val="single" w:sz="4" w:space="0" w:color="auto"/>
              <w:bottom w:val="single" w:sz="4" w:space="0" w:color="auto"/>
              <w:right w:val="single" w:sz="4" w:space="0" w:color="auto"/>
            </w:tcBorders>
            <w:shd w:val="clear" w:color="auto" w:fill="FFFFFF"/>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Oběžná aktiva celkem</w:t>
            </w:r>
          </w:p>
        </w:tc>
        <w:tc>
          <w:tcPr>
            <w:tcW w:w="3119" w:type="dxa"/>
            <w:tcBorders>
              <w:top w:val="nil"/>
              <w:left w:val="nil"/>
              <w:bottom w:val="single" w:sz="4" w:space="0" w:color="auto"/>
              <w:right w:val="single" w:sz="4" w:space="0" w:color="auto"/>
            </w:tcBorders>
            <w:shd w:val="clear" w:color="auto" w:fill="FFFFFF"/>
            <w:vAlign w:val="center"/>
          </w:tcPr>
          <w:p w:rsidR="0088017B" w:rsidRPr="00F1389A" w:rsidRDefault="0088017B" w:rsidP="0088017B">
            <w:pPr>
              <w:jc w:val="right"/>
              <w:rPr>
                <w:rFonts w:ascii="Arial" w:hAnsi="Arial" w:cs="Arial"/>
                <w:b/>
                <w:bCs/>
                <w:i/>
                <w:iCs/>
                <w:sz w:val="22"/>
                <w:szCs w:val="22"/>
              </w:rPr>
            </w:pPr>
            <w:r w:rsidRPr="00F1389A">
              <w:rPr>
                <w:rFonts w:ascii="Arial" w:hAnsi="Arial" w:cs="Arial"/>
                <w:b/>
                <w:bCs/>
                <w:i/>
                <w:iCs/>
                <w:sz w:val="22"/>
                <w:szCs w:val="22"/>
              </w:rPr>
              <w:t xml:space="preserve">                     4 382 297,83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b/>
                <w:bCs/>
                <w:i/>
                <w:iCs/>
                <w:sz w:val="22"/>
                <w:szCs w:val="22"/>
              </w:rPr>
            </w:pPr>
            <w:r w:rsidRPr="00F1389A">
              <w:rPr>
                <w:rFonts w:ascii="Arial" w:hAnsi="Arial" w:cs="Arial"/>
                <w:b/>
                <w:bCs/>
                <w:i/>
                <w:iCs/>
                <w:sz w:val="22"/>
                <w:szCs w:val="22"/>
              </w:rPr>
              <w:t>4 075 201,13 Kč</w:t>
            </w:r>
          </w:p>
        </w:tc>
      </w:tr>
      <w:tr w:rsidR="007E0BB6" w:rsidRPr="00F1389A" w:rsidTr="007E0BB6">
        <w:trPr>
          <w:trHeight w:val="380"/>
        </w:trPr>
        <w:tc>
          <w:tcPr>
            <w:tcW w:w="2992" w:type="dxa"/>
            <w:tcBorders>
              <w:top w:val="nil"/>
              <w:left w:val="single" w:sz="4" w:space="0" w:color="auto"/>
              <w:bottom w:val="single" w:sz="4" w:space="0" w:color="auto"/>
              <w:right w:val="single" w:sz="4" w:space="0" w:color="auto"/>
            </w:tcBorders>
            <w:shd w:val="clear" w:color="auto" w:fill="C0C0C0"/>
            <w:vAlign w:val="center"/>
          </w:tcPr>
          <w:p w:rsidR="0088017B" w:rsidRPr="00F1389A" w:rsidRDefault="0088017B" w:rsidP="0088017B">
            <w:pPr>
              <w:jc w:val="both"/>
              <w:rPr>
                <w:rFonts w:ascii="Arial" w:hAnsi="Arial" w:cs="Arial"/>
                <w:b/>
                <w:bCs/>
                <w:sz w:val="22"/>
                <w:szCs w:val="22"/>
              </w:rPr>
            </w:pPr>
            <w:r w:rsidRPr="00F1389A">
              <w:rPr>
                <w:rFonts w:ascii="Arial" w:hAnsi="Arial" w:cs="Arial"/>
                <w:b/>
                <w:bCs/>
                <w:sz w:val="22"/>
                <w:szCs w:val="22"/>
              </w:rPr>
              <w:t>Aktiva celkem</w:t>
            </w:r>
          </w:p>
        </w:tc>
        <w:tc>
          <w:tcPr>
            <w:tcW w:w="3119" w:type="dxa"/>
            <w:tcBorders>
              <w:top w:val="nil"/>
              <w:left w:val="nil"/>
              <w:bottom w:val="single" w:sz="4" w:space="0" w:color="auto"/>
              <w:right w:val="single" w:sz="4" w:space="0" w:color="auto"/>
            </w:tcBorders>
            <w:shd w:val="clear" w:color="auto" w:fill="C0C0C0"/>
            <w:vAlign w:val="center"/>
          </w:tcPr>
          <w:p w:rsidR="0088017B" w:rsidRPr="00F1389A" w:rsidRDefault="0088017B" w:rsidP="0088017B">
            <w:pPr>
              <w:jc w:val="right"/>
              <w:rPr>
                <w:rFonts w:ascii="Arial" w:hAnsi="Arial" w:cs="Arial"/>
                <w:b/>
                <w:bCs/>
                <w:sz w:val="22"/>
                <w:szCs w:val="22"/>
              </w:rPr>
            </w:pPr>
            <w:r w:rsidRPr="00F1389A">
              <w:rPr>
                <w:rFonts w:ascii="Arial" w:hAnsi="Arial" w:cs="Arial"/>
                <w:b/>
                <w:bCs/>
                <w:sz w:val="22"/>
                <w:szCs w:val="22"/>
              </w:rPr>
              <w:t xml:space="preserve">                   38 861 416,93 Kč </w:t>
            </w:r>
          </w:p>
        </w:tc>
        <w:tc>
          <w:tcPr>
            <w:tcW w:w="3543" w:type="dxa"/>
            <w:tcBorders>
              <w:top w:val="nil"/>
              <w:left w:val="nil"/>
              <w:bottom w:val="single" w:sz="4" w:space="0" w:color="auto"/>
              <w:right w:val="single" w:sz="4" w:space="0" w:color="auto"/>
            </w:tcBorders>
            <w:shd w:val="clear" w:color="auto" w:fill="C0C0C0"/>
            <w:noWrap/>
            <w:vAlign w:val="center"/>
          </w:tcPr>
          <w:p w:rsidR="0088017B" w:rsidRPr="00F1389A" w:rsidRDefault="0088017B" w:rsidP="007E0BB6">
            <w:pPr>
              <w:jc w:val="right"/>
              <w:rPr>
                <w:rFonts w:ascii="Arial" w:hAnsi="Arial" w:cs="Arial"/>
                <w:b/>
                <w:bCs/>
                <w:sz w:val="22"/>
                <w:szCs w:val="22"/>
              </w:rPr>
            </w:pPr>
            <w:r w:rsidRPr="00F1389A">
              <w:rPr>
                <w:rFonts w:ascii="Arial" w:hAnsi="Arial" w:cs="Arial"/>
                <w:b/>
                <w:bCs/>
                <w:sz w:val="22"/>
                <w:szCs w:val="22"/>
              </w:rPr>
              <w:t>37 614 252,29 Kč</w:t>
            </w:r>
          </w:p>
        </w:tc>
      </w:tr>
      <w:tr w:rsidR="007E0BB6" w:rsidRPr="00F1389A" w:rsidTr="007E0BB6">
        <w:trPr>
          <w:trHeight w:val="348"/>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b/>
                <w:bCs/>
                <w:sz w:val="22"/>
                <w:szCs w:val="22"/>
              </w:rPr>
            </w:pPr>
            <w:r w:rsidRPr="00F1389A">
              <w:rPr>
                <w:rFonts w:ascii="Arial" w:hAnsi="Arial" w:cs="Arial"/>
                <w:b/>
                <w:bCs/>
                <w:sz w:val="22"/>
                <w:szCs w:val="22"/>
              </w:rPr>
              <w:t>PASIVA</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p>
        </w:tc>
      </w:tr>
      <w:tr w:rsidR="007E0BB6" w:rsidRPr="00F1389A" w:rsidTr="007E0BB6">
        <w:trPr>
          <w:trHeight w:val="352"/>
        </w:trPr>
        <w:tc>
          <w:tcPr>
            <w:tcW w:w="2992" w:type="dxa"/>
            <w:tcBorders>
              <w:top w:val="nil"/>
              <w:left w:val="single" w:sz="4" w:space="0" w:color="auto"/>
              <w:bottom w:val="single" w:sz="4" w:space="0" w:color="auto"/>
              <w:right w:val="single" w:sz="4" w:space="0" w:color="auto"/>
            </w:tcBorders>
            <w:shd w:val="clear" w:color="auto" w:fill="FFFFFF"/>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Vlastní zdroje</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i/>
                <w:iCs/>
                <w:sz w:val="22"/>
                <w:szCs w:val="22"/>
              </w:rPr>
            </w:pPr>
            <w:r w:rsidRPr="00F1389A">
              <w:rPr>
                <w:rFonts w:ascii="Arial" w:hAnsi="Arial" w:cs="Arial"/>
                <w:i/>
                <w:iCs/>
                <w:sz w:val="22"/>
                <w:szCs w:val="22"/>
              </w:rPr>
              <w:t>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p>
        </w:tc>
      </w:tr>
      <w:tr w:rsidR="007E0BB6" w:rsidRPr="00F1389A" w:rsidTr="007E0BB6">
        <w:trPr>
          <w:trHeight w:val="353"/>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Nadační jmění NIF</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30 190 136,00 Kč </w:t>
            </w:r>
          </w:p>
        </w:tc>
        <w:tc>
          <w:tcPr>
            <w:tcW w:w="3543" w:type="dxa"/>
            <w:tcBorders>
              <w:top w:val="nil"/>
              <w:left w:val="nil"/>
              <w:bottom w:val="single" w:sz="4" w:space="0" w:color="auto"/>
              <w:right w:val="single" w:sz="4" w:space="0" w:color="auto"/>
            </w:tcBorders>
            <w:shd w:val="clear" w:color="auto" w:fill="auto"/>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30 190 136,00 Kč</w:t>
            </w:r>
          </w:p>
        </w:tc>
      </w:tr>
      <w:tr w:rsidR="007E0BB6" w:rsidRPr="00F1389A" w:rsidTr="007E0BB6">
        <w:trPr>
          <w:trHeight w:val="348"/>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Nadační jmění zapsané</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3 368 284,31 Kč </w:t>
            </w:r>
          </w:p>
        </w:tc>
        <w:tc>
          <w:tcPr>
            <w:tcW w:w="3543" w:type="dxa"/>
            <w:tcBorders>
              <w:top w:val="nil"/>
              <w:left w:val="nil"/>
              <w:bottom w:val="single" w:sz="4" w:space="0" w:color="auto"/>
              <w:right w:val="single" w:sz="4" w:space="0" w:color="auto"/>
            </w:tcBorders>
            <w:shd w:val="clear" w:color="auto" w:fill="auto"/>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3 368 284,31 Kč</w:t>
            </w:r>
          </w:p>
        </w:tc>
      </w:tr>
      <w:tr w:rsidR="007E0BB6" w:rsidRPr="00F1389A" w:rsidTr="007E0BB6">
        <w:trPr>
          <w:trHeight w:val="370"/>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Ostatní jmění</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1 768 308,00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1 880 125,00 Kč</w:t>
            </w:r>
          </w:p>
        </w:tc>
      </w:tr>
      <w:tr w:rsidR="007E0BB6" w:rsidRPr="00F1389A" w:rsidTr="007E0BB6">
        <w:trPr>
          <w:trHeight w:val="352"/>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Fondy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1 515 243,77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1 652 570,71 Kč</w:t>
            </w:r>
          </w:p>
        </w:tc>
      </w:tr>
      <w:tr w:rsidR="007E0BB6" w:rsidRPr="00F1389A" w:rsidTr="007E0BB6">
        <w:trPr>
          <w:trHeight w:val="378"/>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Oceňovací rozdíly z přecenění majetku</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87 991,35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                            344 421,09 Kč</w:t>
            </w:r>
          </w:p>
        </w:tc>
      </w:tr>
      <w:tr w:rsidR="007E0BB6" w:rsidRPr="00F1389A" w:rsidTr="007E0BB6">
        <w:trPr>
          <w:trHeight w:val="414"/>
        </w:trPr>
        <w:tc>
          <w:tcPr>
            <w:tcW w:w="2992" w:type="dxa"/>
            <w:tcBorders>
              <w:top w:val="nil"/>
              <w:left w:val="single" w:sz="4" w:space="0" w:color="auto"/>
              <w:bottom w:val="single" w:sz="4" w:space="0" w:color="auto"/>
              <w:right w:val="single" w:sz="4" w:space="0" w:color="auto"/>
            </w:tcBorders>
            <w:shd w:val="clear" w:color="auto" w:fill="FFFFFF"/>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Vlastní zdroje celkem</w:t>
            </w:r>
          </w:p>
        </w:tc>
        <w:tc>
          <w:tcPr>
            <w:tcW w:w="3119" w:type="dxa"/>
            <w:tcBorders>
              <w:top w:val="nil"/>
              <w:left w:val="nil"/>
              <w:bottom w:val="single" w:sz="4" w:space="0" w:color="auto"/>
              <w:right w:val="single" w:sz="4" w:space="0" w:color="auto"/>
            </w:tcBorders>
            <w:shd w:val="clear" w:color="auto" w:fill="FFFFFF"/>
            <w:vAlign w:val="center"/>
          </w:tcPr>
          <w:p w:rsidR="0088017B" w:rsidRPr="00F1389A" w:rsidRDefault="0088017B" w:rsidP="0088017B">
            <w:pPr>
              <w:jc w:val="right"/>
              <w:rPr>
                <w:rFonts w:ascii="Arial" w:hAnsi="Arial" w:cs="Arial"/>
                <w:b/>
                <w:bCs/>
                <w:i/>
                <w:iCs/>
                <w:sz w:val="22"/>
                <w:szCs w:val="22"/>
              </w:rPr>
            </w:pPr>
            <w:r w:rsidRPr="00F1389A">
              <w:rPr>
                <w:rFonts w:ascii="Arial" w:hAnsi="Arial" w:cs="Arial"/>
                <w:b/>
                <w:bCs/>
                <w:i/>
                <w:iCs/>
                <w:sz w:val="22"/>
                <w:szCs w:val="22"/>
              </w:rPr>
              <w:t xml:space="preserve">                   38 219 104,43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b/>
                <w:bCs/>
                <w:i/>
                <w:iCs/>
                <w:sz w:val="22"/>
                <w:szCs w:val="22"/>
              </w:rPr>
            </w:pPr>
            <w:r w:rsidRPr="00F1389A">
              <w:rPr>
                <w:rFonts w:ascii="Arial" w:hAnsi="Arial" w:cs="Arial"/>
                <w:b/>
                <w:bCs/>
                <w:i/>
                <w:iCs/>
                <w:sz w:val="22"/>
                <w:szCs w:val="22"/>
              </w:rPr>
              <w:t>36 746 694,93 Kč</w:t>
            </w:r>
          </w:p>
        </w:tc>
      </w:tr>
      <w:tr w:rsidR="007E0BB6" w:rsidRPr="00F1389A" w:rsidTr="007E0BB6">
        <w:trPr>
          <w:trHeight w:val="350"/>
        </w:trPr>
        <w:tc>
          <w:tcPr>
            <w:tcW w:w="2992" w:type="dxa"/>
            <w:tcBorders>
              <w:top w:val="nil"/>
              <w:left w:val="single" w:sz="4" w:space="0" w:color="auto"/>
              <w:bottom w:val="single" w:sz="4" w:space="0" w:color="auto"/>
              <w:right w:val="single" w:sz="4" w:space="0" w:color="auto"/>
            </w:tcBorders>
            <w:shd w:val="clear" w:color="auto" w:fill="FFFFFF"/>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Cizí zdroje</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i/>
                <w:iCs/>
                <w:sz w:val="22"/>
                <w:szCs w:val="22"/>
              </w:rPr>
            </w:pPr>
            <w:r w:rsidRPr="00F1389A">
              <w:rPr>
                <w:rFonts w:ascii="Arial" w:hAnsi="Arial" w:cs="Arial"/>
                <w:i/>
                <w:iCs/>
                <w:sz w:val="22"/>
                <w:szCs w:val="22"/>
              </w:rPr>
              <w:t>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p>
        </w:tc>
      </w:tr>
      <w:tr w:rsidR="007E0BB6" w:rsidRPr="00F1389A" w:rsidTr="007E0BB6">
        <w:trPr>
          <w:trHeight w:val="354"/>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7E0BB6">
            <w:pPr>
              <w:jc w:val="both"/>
              <w:rPr>
                <w:rFonts w:ascii="Arial" w:hAnsi="Arial" w:cs="Arial"/>
                <w:sz w:val="22"/>
                <w:szCs w:val="22"/>
              </w:rPr>
            </w:pPr>
            <w:r w:rsidRPr="00F1389A">
              <w:rPr>
                <w:rFonts w:ascii="Arial" w:hAnsi="Arial" w:cs="Arial"/>
                <w:sz w:val="22"/>
                <w:szCs w:val="22"/>
              </w:rPr>
              <w:t>Závazek</w:t>
            </w:r>
            <w:r w:rsidR="007E0BB6">
              <w:rPr>
                <w:rFonts w:ascii="Arial" w:hAnsi="Arial" w:cs="Arial"/>
                <w:sz w:val="22"/>
                <w:szCs w:val="22"/>
              </w:rPr>
              <w:t xml:space="preserve"> </w:t>
            </w:r>
            <w:r w:rsidRPr="00F1389A">
              <w:rPr>
                <w:rFonts w:ascii="Arial" w:hAnsi="Arial" w:cs="Arial"/>
                <w:sz w:val="22"/>
                <w:szCs w:val="22"/>
              </w:rPr>
              <w:t>z post. pohledávky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1 289 141,00 Kč </w:t>
            </w:r>
          </w:p>
        </w:tc>
        <w:tc>
          <w:tcPr>
            <w:tcW w:w="3543" w:type="dxa"/>
            <w:tcBorders>
              <w:top w:val="nil"/>
              <w:left w:val="nil"/>
              <w:bottom w:val="single" w:sz="4" w:space="0" w:color="auto"/>
              <w:right w:val="single" w:sz="4" w:space="0" w:color="auto"/>
            </w:tcBorders>
            <w:shd w:val="clear" w:color="auto" w:fill="auto"/>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789 141,00 Kč</w:t>
            </w:r>
          </w:p>
        </w:tc>
      </w:tr>
      <w:tr w:rsidR="007E0BB6" w:rsidRPr="00F1389A" w:rsidTr="007E0BB6">
        <w:trPr>
          <w:trHeight w:val="296"/>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7E0BB6">
            <w:pPr>
              <w:jc w:val="both"/>
              <w:rPr>
                <w:rFonts w:ascii="Arial" w:hAnsi="Arial" w:cs="Arial"/>
                <w:sz w:val="22"/>
                <w:szCs w:val="22"/>
              </w:rPr>
            </w:pPr>
            <w:r w:rsidRPr="00F1389A">
              <w:rPr>
                <w:rFonts w:ascii="Arial" w:hAnsi="Arial" w:cs="Arial"/>
                <w:sz w:val="22"/>
                <w:szCs w:val="22"/>
              </w:rPr>
              <w:t>Krátkod</w:t>
            </w:r>
            <w:r w:rsidR="007E0BB6">
              <w:rPr>
                <w:rFonts w:ascii="Arial" w:hAnsi="Arial" w:cs="Arial"/>
                <w:sz w:val="22"/>
                <w:szCs w:val="22"/>
              </w:rPr>
              <w:t>.</w:t>
            </w:r>
            <w:r w:rsidRPr="00F1389A">
              <w:rPr>
                <w:rFonts w:ascii="Arial" w:hAnsi="Arial" w:cs="Arial"/>
                <w:sz w:val="22"/>
                <w:szCs w:val="22"/>
              </w:rPr>
              <w:t xml:space="preserve"> finanční výpomoci</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                             400 000,00 Kč</w:t>
            </w:r>
          </w:p>
        </w:tc>
      </w:tr>
      <w:tr w:rsidR="007E0BB6" w:rsidRPr="00F1389A" w:rsidTr="007E0BB6">
        <w:trPr>
          <w:trHeight w:val="318"/>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Závazky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54 328,06 Kč </w:t>
            </w:r>
          </w:p>
        </w:tc>
        <w:tc>
          <w:tcPr>
            <w:tcW w:w="3543" w:type="dxa"/>
            <w:tcBorders>
              <w:top w:val="nil"/>
              <w:left w:val="nil"/>
              <w:bottom w:val="single" w:sz="4" w:space="0" w:color="auto"/>
              <w:right w:val="single" w:sz="4" w:space="0" w:color="auto"/>
            </w:tcBorders>
            <w:shd w:val="clear" w:color="auto" w:fill="auto"/>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46 484,82 Kč</w:t>
            </w:r>
          </w:p>
        </w:tc>
      </w:tr>
      <w:tr w:rsidR="007E0BB6" w:rsidRPr="00F1389A" w:rsidTr="007E0BB6">
        <w:trPr>
          <w:trHeight w:val="332"/>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7E0BB6" w:rsidP="007E0BB6">
            <w:pPr>
              <w:jc w:val="both"/>
              <w:rPr>
                <w:rFonts w:ascii="Arial" w:hAnsi="Arial" w:cs="Arial"/>
                <w:sz w:val="22"/>
                <w:szCs w:val="22"/>
              </w:rPr>
            </w:pPr>
            <w:r>
              <w:rPr>
                <w:rFonts w:ascii="Arial" w:hAnsi="Arial" w:cs="Arial"/>
                <w:sz w:val="22"/>
                <w:szCs w:val="22"/>
              </w:rPr>
              <w:t>Zaměst. a instituce SP</w:t>
            </w:r>
            <w:r w:rsidR="0088017B" w:rsidRPr="00F1389A">
              <w:rPr>
                <w:rFonts w:ascii="Arial" w:hAnsi="Arial" w:cs="Arial"/>
                <w:sz w:val="22"/>
                <w:szCs w:val="22"/>
              </w:rPr>
              <w:t>,</w:t>
            </w:r>
            <w:r>
              <w:rPr>
                <w:rFonts w:ascii="Arial" w:hAnsi="Arial" w:cs="Arial"/>
                <w:sz w:val="22"/>
                <w:szCs w:val="22"/>
              </w:rPr>
              <w:t xml:space="preserve"> </w:t>
            </w:r>
            <w:r w:rsidR="0088017B" w:rsidRPr="00F1389A">
              <w:rPr>
                <w:rFonts w:ascii="Arial" w:hAnsi="Arial" w:cs="Arial"/>
                <w:sz w:val="22"/>
                <w:szCs w:val="22"/>
              </w:rPr>
              <w:t>ZP</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213 596,00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226 647,00 Kč</w:t>
            </w:r>
          </w:p>
        </w:tc>
      </w:tr>
      <w:tr w:rsidR="007E0BB6" w:rsidRPr="00F1389A" w:rsidTr="007E0BB6">
        <w:trPr>
          <w:trHeight w:val="350"/>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Zúčtování daní</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128 871,40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76 017,00 Kč</w:t>
            </w:r>
          </w:p>
        </w:tc>
      </w:tr>
      <w:tr w:rsidR="007E0BB6" w:rsidRPr="00F1389A" w:rsidTr="007E0BB6">
        <w:trPr>
          <w:trHeight w:val="359"/>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Přechodné účty</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39 920,00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35 919,40 Kč</w:t>
            </w:r>
          </w:p>
        </w:tc>
      </w:tr>
      <w:tr w:rsidR="007E0BB6" w:rsidRPr="00F1389A" w:rsidTr="007E0BB6">
        <w:trPr>
          <w:trHeight w:val="342"/>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b/>
                <w:bCs/>
                <w:i/>
                <w:iCs/>
                <w:sz w:val="22"/>
                <w:szCs w:val="22"/>
              </w:rPr>
            </w:pPr>
            <w:r w:rsidRPr="00F1389A">
              <w:rPr>
                <w:rFonts w:ascii="Arial" w:hAnsi="Arial" w:cs="Arial"/>
                <w:b/>
                <w:bCs/>
                <w:i/>
                <w:iCs/>
                <w:sz w:val="22"/>
                <w:szCs w:val="22"/>
              </w:rPr>
              <w:t>Cizí zdroje celkem</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b/>
                <w:bCs/>
                <w:i/>
                <w:iCs/>
                <w:sz w:val="22"/>
                <w:szCs w:val="22"/>
              </w:rPr>
            </w:pPr>
            <w:r w:rsidRPr="00F1389A">
              <w:rPr>
                <w:rFonts w:ascii="Arial" w:hAnsi="Arial" w:cs="Arial"/>
                <w:b/>
                <w:bCs/>
                <w:i/>
                <w:iCs/>
                <w:sz w:val="22"/>
                <w:szCs w:val="22"/>
              </w:rPr>
              <w:t xml:space="preserve">                        436 715,46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b/>
                <w:bCs/>
                <w:i/>
                <w:iCs/>
                <w:sz w:val="22"/>
                <w:szCs w:val="22"/>
              </w:rPr>
            </w:pPr>
            <w:r w:rsidRPr="00F1389A">
              <w:rPr>
                <w:rFonts w:ascii="Arial" w:hAnsi="Arial" w:cs="Arial"/>
                <w:b/>
                <w:bCs/>
                <w:i/>
                <w:iCs/>
                <w:sz w:val="22"/>
                <w:szCs w:val="22"/>
              </w:rPr>
              <w:t>774 209,22 Kč</w:t>
            </w:r>
          </w:p>
        </w:tc>
      </w:tr>
      <w:tr w:rsidR="007E0BB6" w:rsidRPr="00F1389A" w:rsidTr="007E0BB6">
        <w:trPr>
          <w:trHeight w:val="405"/>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sz w:val="22"/>
                <w:szCs w:val="22"/>
              </w:rPr>
            </w:pPr>
            <w:r w:rsidRPr="00F1389A">
              <w:rPr>
                <w:rFonts w:ascii="Arial" w:hAnsi="Arial" w:cs="Arial"/>
                <w:sz w:val="22"/>
                <w:szCs w:val="22"/>
              </w:rPr>
              <w:t xml:space="preserve">Pasiva </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38 655 819,89 Kč </w:t>
            </w:r>
          </w:p>
        </w:tc>
        <w:tc>
          <w:tcPr>
            <w:tcW w:w="3543" w:type="dxa"/>
            <w:tcBorders>
              <w:top w:val="nil"/>
              <w:left w:val="nil"/>
              <w:bottom w:val="single" w:sz="4" w:space="0" w:color="auto"/>
              <w:right w:val="single" w:sz="4" w:space="0" w:color="auto"/>
            </w:tcBorders>
            <w:shd w:val="clear" w:color="auto" w:fill="auto"/>
            <w:vAlign w:val="center"/>
          </w:tcPr>
          <w:p w:rsidR="0088017B" w:rsidRPr="00F1389A" w:rsidRDefault="0088017B" w:rsidP="007E0BB6">
            <w:pPr>
              <w:jc w:val="right"/>
              <w:rPr>
                <w:rFonts w:ascii="Arial" w:hAnsi="Arial" w:cs="Arial"/>
                <w:sz w:val="22"/>
                <w:szCs w:val="22"/>
              </w:rPr>
            </w:pPr>
            <w:r w:rsidRPr="00F1389A">
              <w:rPr>
                <w:rFonts w:ascii="Arial" w:hAnsi="Arial" w:cs="Arial"/>
                <w:sz w:val="22"/>
                <w:szCs w:val="22"/>
              </w:rPr>
              <w:t>37 520 904,15 Kč</w:t>
            </w:r>
          </w:p>
        </w:tc>
      </w:tr>
      <w:tr w:rsidR="007E0BB6" w:rsidRPr="00F1389A" w:rsidTr="007E0BB6">
        <w:trPr>
          <w:trHeight w:val="304"/>
        </w:trPr>
        <w:tc>
          <w:tcPr>
            <w:tcW w:w="2992" w:type="dxa"/>
            <w:tcBorders>
              <w:top w:val="nil"/>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both"/>
              <w:rPr>
                <w:rFonts w:ascii="Arial" w:hAnsi="Arial" w:cs="Arial"/>
                <w:b/>
                <w:bCs/>
                <w:sz w:val="22"/>
                <w:szCs w:val="22"/>
              </w:rPr>
            </w:pPr>
            <w:r w:rsidRPr="00F1389A">
              <w:rPr>
                <w:rFonts w:ascii="Arial" w:hAnsi="Arial" w:cs="Arial"/>
                <w:b/>
                <w:bCs/>
                <w:sz w:val="22"/>
                <w:szCs w:val="22"/>
              </w:rPr>
              <w:t>Hospodářský zisk za období celkem</w:t>
            </w:r>
          </w:p>
        </w:tc>
        <w:tc>
          <w:tcPr>
            <w:tcW w:w="3119" w:type="dxa"/>
            <w:tcBorders>
              <w:top w:val="nil"/>
              <w:left w:val="nil"/>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b/>
                <w:bCs/>
                <w:sz w:val="22"/>
                <w:szCs w:val="22"/>
              </w:rPr>
            </w:pPr>
            <w:r w:rsidRPr="00F1389A">
              <w:rPr>
                <w:rFonts w:ascii="Arial" w:hAnsi="Arial" w:cs="Arial"/>
                <w:b/>
                <w:bCs/>
                <w:sz w:val="22"/>
                <w:szCs w:val="22"/>
              </w:rPr>
              <w:t xml:space="preserve">                        205 597,04 Kč </w:t>
            </w:r>
          </w:p>
        </w:tc>
        <w:tc>
          <w:tcPr>
            <w:tcW w:w="3543" w:type="dxa"/>
            <w:tcBorders>
              <w:top w:val="nil"/>
              <w:left w:val="nil"/>
              <w:bottom w:val="single" w:sz="4" w:space="0" w:color="auto"/>
              <w:right w:val="single" w:sz="4" w:space="0" w:color="auto"/>
            </w:tcBorders>
            <w:shd w:val="clear" w:color="auto" w:fill="auto"/>
            <w:noWrap/>
            <w:vAlign w:val="center"/>
          </w:tcPr>
          <w:p w:rsidR="0088017B" w:rsidRPr="00F1389A" w:rsidRDefault="0088017B" w:rsidP="007E0BB6">
            <w:pPr>
              <w:jc w:val="right"/>
              <w:rPr>
                <w:rFonts w:ascii="Arial" w:hAnsi="Arial" w:cs="Arial"/>
                <w:b/>
                <w:bCs/>
                <w:sz w:val="22"/>
                <w:szCs w:val="22"/>
              </w:rPr>
            </w:pPr>
            <w:r w:rsidRPr="00F1389A">
              <w:rPr>
                <w:rFonts w:ascii="Arial" w:hAnsi="Arial" w:cs="Arial"/>
                <w:b/>
                <w:bCs/>
                <w:sz w:val="22"/>
                <w:szCs w:val="22"/>
              </w:rPr>
              <w:t>93 348,14 Kč</w:t>
            </w:r>
          </w:p>
        </w:tc>
      </w:tr>
      <w:tr w:rsidR="007E0BB6" w:rsidRPr="00F1389A" w:rsidTr="007E0BB6">
        <w:trPr>
          <w:trHeight w:val="326"/>
        </w:trPr>
        <w:tc>
          <w:tcPr>
            <w:tcW w:w="2992" w:type="dxa"/>
            <w:tcBorders>
              <w:top w:val="nil"/>
              <w:left w:val="single" w:sz="4" w:space="0" w:color="auto"/>
              <w:bottom w:val="single" w:sz="4" w:space="0" w:color="auto"/>
              <w:right w:val="single" w:sz="4" w:space="0" w:color="auto"/>
            </w:tcBorders>
            <w:shd w:val="clear" w:color="auto" w:fill="C0C0C0"/>
            <w:noWrap/>
            <w:vAlign w:val="bottom"/>
          </w:tcPr>
          <w:p w:rsidR="0088017B" w:rsidRPr="00F1389A" w:rsidRDefault="0088017B" w:rsidP="0088017B">
            <w:pPr>
              <w:rPr>
                <w:rFonts w:ascii="Arial" w:hAnsi="Arial" w:cs="Arial"/>
                <w:b/>
                <w:bCs/>
                <w:sz w:val="22"/>
                <w:szCs w:val="22"/>
              </w:rPr>
            </w:pPr>
            <w:r w:rsidRPr="00F1389A">
              <w:rPr>
                <w:rFonts w:ascii="Arial" w:hAnsi="Arial" w:cs="Arial"/>
                <w:b/>
                <w:bCs/>
                <w:sz w:val="22"/>
                <w:szCs w:val="22"/>
              </w:rPr>
              <w:t>Pasiva celkem</w:t>
            </w:r>
          </w:p>
        </w:tc>
        <w:tc>
          <w:tcPr>
            <w:tcW w:w="3119" w:type="dxa"/>
            <w:tcBorders>
              <w:top w:val="nil"/>
              <w:left w:val="nil"/>
              <w:bottom w:val="single" w:sz="4" w:space="0" w:color="auto"/>
              <w:right w:val="single" w:sz="4" w:space="0" w:color="auto"/>
            </w:tcBorders>
            <w:shd w:val="clear" w:color="auto" w:fill="C0C0C0"/>
            <w:noWrap/>
            <w:vAlign w:val="center"/>
          </w:tcPr>
          <w:p w:rsidR="0088017B" w:rsidRPr="00F1389A" w:rsidRDefault="0088017B" w:rsidP="0088017B">
            <w:pPr>
              <w:jc w:val="right"/>
              <w:rPr>
                <w:rFonts w:ascii="Arial" w:hAnsi="Arial" w:cs="Arial"/>
                <w:b/>
                <w:bCs/>
                <w:sz w:val="22"/>
                <w:szCs w:val="22"/>
              </w:rPr>
            </w:pPr>
            <w:r w:rsidRPr="00F1389A">
              <w:rPr>
                <w:rFonts w:ascii="Arial" w:hAnsi="Arial" w:cs="Arial"/>
                <w:b/>
                <w:bCs/>
                <w:sz w:val="22"/>
                <w:szCs w:val="22"/>
              </w:rPr>
              <w:t xml:space="preserve">                   38 861 416,93 Kč </w:t>
            </w:r>
          </w:p>
        </w:tc>
        <w:tc>
          <w:tcPr>
            <w:tcW w:w="3543" w:type="dxa"/>
            <w:tcBorders>
              <w:top w:val="nil"/>
              <w:left w:val="nil"/>
              <w:bottom w:val="single" w:sz="4" w:space="0" w:color="auto"/>
              <w:right w:val="single" w:sz="4" w:space="0" w:color="auto"/>
            </w:tcBorders>
            <w:shd w:val="clear" w:color="auto" w:fill="C0C0C0"/>
            <w:noWrap/>
            <w:vAlign w:val="center"/>
          </w:tcPr>
          <w:p w:rsidR="0088017B" w:rsidRPr="00F1389A" w:rsidRDefault="0088017B" w:rsidP="007E0BB6">
            <w:pPr>
              <w:jc w:val="right"/>
              <w:rPr>
                <w:rFonts w:ascii="Arial" w:hAnsi="Arial" w:cs="Arial"/>
                <w:b/>
                <w:bCs/>
                <w:sz w:val="22"/>
                <w:szCs w:val="22"/>
              </w:rPr>
            </w:pPr>
            <w:r w:rsidRPr="00F1389A">
              <w:rPr>
                <w:rFonts w:ascii="Arial" w:hAnsi="Arial" w:cs="Arial"/>
                <w:b/>
                <w:bCs/>
                <w:sz w:val="22"/>
                <w:szCs w:val="22"/>
              </w:rPr>
              <w:t>37 614 252,29 Kč</w:t>
            </w:r>
          </w:p>
        </w:tc>
      </w:tr>
    </w:tbl>
    <w:p w:rsidR="0088017B" w:rsidRPr="00F1389A" w:rsidRDefault="0088017B" w:rsidP="0088017B"/>
    <w:p w:rsidR="0088017B" w:rsidRPr="00F1389A" w:rsidRDefault="0088017B" w:rsidP="0088017B"/>
    <w:p w:rsidR="0088017B" w:rsidRPr="00F1389A" w:rsidRDefault="0088017B" w:rsidP="0088017B">
      <w:pPr>
        <w:rPr>
          <w:rFonts w:ascii="Calibri" w:hAnsi="Calibri" w:cs="Calibri"/>
          <w:b/>
          <w:bCs/>
          <w:sz w:val="28"/>
          <w:szCs w:val="28"/>
        </w:rPr>
      </w:pPr>
      <w:r w:rsidRPr="00F1389A">
        <w:rPr>
          <w:rFonts w:ascii="Calibri" w:hAnsi="Calibri" w:cs="Calibri"/>
          <w:b/>
          <w:bCs/>
          <w:sz w:val="28"/>
          <w:szCs w:val="28"/>
        </w:rPr>
        <w:lastRenderedPageBreak/>
        <w:t>NÁKLADY A VÝNOSY:</w:t>
      </w:r>
    </w:p>
    <w:tbl>
      <w:tblPr>
        <w:tblW w:w="0" w:type="auto"/>
        <w:tblInd w:w="70" w:type="dxa"/>
        <w:tblLayout w:type="fixed"/>
        <w:tblCellMar>
          <w:left w:w="70" w:type="dxa"/>
          <w:right w:w="70" w:type="dxa"/>
        </w:tblCellMar>
        <w:tblLook w:val="0000"/>
      </w:tblPr>
      <w:tblGrid>
        <w:gridCol w:w="5400"/>
        <w:gridCol w:w="3600"/>
      </w:tblGrid>
      <w:tr w:rsidR="0088017B" w:rsidRPr="00F1389A">
        <w:trPr>
          <w:trHeight w:val="240"/>
        </w:trPr>
        <w:tc>
          <w:tcPr>
            <w:tcW w:w="5400" w:type="dxa"/>
            <w:tcBorders>
              <w:top w:val="single" w:sz="4" w:space="0" w:color="000000"/>
              <w:left w:val="single" w:sz="4" w:space="0" w:color="000000"/>
              <w:bottom w:val="single" w:sz="4" w:space="0" w:color="000000"/>
            </w:tcBorders>
            <w:shd w:val="clear" w:color="auto" w:fill="C0C0C0"/>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NÁKLADY</w:t>
            </w:r>
          </w:p>
        </w:tc>
        <w:tc>
          <w:tcPr>
            <w:tcW w:w="3600" w:type="dxa"/>
            <w:tcBorders>
              <w:top w:val="single" w:sz="4" w:space="0" w:color="000000"/>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w:t>
            </w:r>
          </w:p>
        </w:tc>
      </w:tr>
      <w:tr w:rsidR="0088017B" w:rsidRPr="00F1389A">
        <w:trPr>
          <w:trHeight w:val="334"/>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Spotřeba materiálu</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98 606,79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Spotřeba energie</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74 230,40 Kč </w:t>
            </w:r>
          </w:p>
        </w:tc>
      </w:tr>
      <w:tr w:rsidR="0088017B" w:rsidRPr="00F1389A">
        <w:trPr>
          <w:trHeight w:val="356"/>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Prodané zboží</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1 350,00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Opravy a udržování</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19 115,40 Kč </w:t>
            </w:r>
          </w:p>
        </w:tc>
      </w:tr>
      <w:tr w:rsidR="0088017B" w:rsidRPr="00F1389A" w:rsidTr="007E0BB6">
        <w:trPr>
          <w:trHeight w:val="271"/>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Cestovné</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45 897,60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Náklady na reprezentaci</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87 759,72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Ostatní služby</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836 109,09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Mzdové náklady</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2 277 544,00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Zákonné sociální pojištění</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709 093,00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Zákonné sociální náklady</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154 625,00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Daň z nemovitostí</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8 186,00 Kč </w:t>
            </w:r>
          </w:p>
        </w:tc>
      </w:tr>
      <w:tr w:rsidR="0088017B" w:rsidRPr="00F1389A">
        <w:trPr>
          <w:trHeight w:val="240"/>
        </w:trPr>
        <w:tc>
          <w:tcPr>
            <w:tcW w:w="5400" w:type="dxa"/>
            <w:tcBorders>
              <w:left w:val="single" w:sz="4" w:space="0" w:color="000000"/>
              <w:bottom w:val="single" w:sz="4" w:space="0" w:color="000000"/>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Ostatní daně a poplatky</w:t>
            </w:r>
          </w:p>
        </w:tc>
        <w:tc>
          <w:tcPr>
            <w:tcW w:w="3600" w:type="dxa"/>
            <w:tcBorders>
              <w:left w:val="single" w:sz="4" w:space="0" w:color="000000"/>
              <w:bottom w:val="single" w:sz="4" w:space="0" w:color="000000"/>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1 389,00 Kč </w:t>
            </w:r>
          </w:p>
        </w:tc>
      </w:tr>
      <w:tr w:rsidR="0088017B" w:rsidRPr="00F1389A">
        <w:trPr>
          <w:trHeight w:val="240"/>
        </w:trPr>
        <w:tc>
          <w:tcPr>
            <w:tcW w:w="5400" w:type="dxa"/>
            <w:tcBorders>
              <w:left w:val="single" w:sz="4" w:space="0" w:color="000000"/>
              <w:bottom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Ostatní pokuty a penále</w:t>
            </w:r>
          </w:p>
        </w:tc>
        <w:tc>
          <w:tcPr>
            <w:tcW w:w="3600" w:type="dxa"/>
            <w:tcBorders>
              <w:left w:val="single" w:sz="4" w:space="0" w:color="000000"/>
              <w:bottom w:val="single" w:sz="4" w:space="0" w:color="auto"/>
              <w:right w:val="single" w:sz="4" w:space="0" w:color="000000"/>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2 000,00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Kursové ztráty</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16,88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Dary</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2 990,00 Kč</w:t>
            </w:r>
          </w:p>
        </w:tc>
      </w:tr>
      <w:tr w:rsidR="0088017B" w:rsidRPr="00F1389A" w:rsidTr="007E0BB6">
        <w:trPr>
          <w:trHeight w:val="199"/>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Jiné ostatní náklady</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26 827,71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7E0BB6">
            <w:pPr>
              <w:rPr>
                <w:rFonts w:ascii="Arial" w:hAnsi="Arial" w:cs="Arial"/>
                <w:sz w:val="22"/>
                <w:szCs w:val="22"/>
              </w:rPr>
            </w:pPr>
            <w:r w:rsidRPr="00F1389A">
              <w:rPr>
                <w:rFonts w:ascii="Arial" w:hAnsi="Arial" w:cs="Arial"/>
                <w:sz w:val="22"/>
                <w:szCs w:val="22"/>
              </w:rPr>
              <w:t>Odpisy dlouhod</w:t>
            </w:r>
            <w:r w:rsidR="007E0BB6">
              <w:rPr>
                <w:rFonts w:ascii="Arial" w:hAnsi="Arial" w:cs="Arial"/>
                <w:sz w:val="22"/>
                <w:szCs w:val="22"/>
              </w:rPr>
              <w:t>ob.</w:t>
            </w:r>
            <w:r w:rsidRPr="00F1389A">
              <w:rPr>
                <w:rFonts w:ascii="Arial" w:hAnsi="Arial" w:cs="Arial"/>
                <w:sz w:val="22"/>
                <w:szCs w:val="22"/>
              </w:rPr>
              <w:t xml:space="preserve"> nehmotného a hmotného majetku</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337 555,01 Kč </w:t>
            </w:r>
          </w:p>
        </w:tc>
      </w:tr>
      <w:tr w:rsidR="0088017B" w:rsidRPr="00F1389A" w:rsidTr="007E0BB6">
        <w:trPr>
          <w:trHeight w:val="235"/>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Prodané cenné papíry a podíly - naběhlý úrok (NJ)</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49 453 111,82 Kč </w:t>
            </w:r>
          </w:p>
        </w:tc>
      </w:tr>
      <w:tr w:rsidR="0088017B" w:rsidRPr="00F1389A">
        <w:trPr>
          <w:trHeight w:val="345"/>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b/>
                <w:bCs/>
                <w:sz w:val="22"/>
                <w:szCs w:val="22"/>
              </w:rPr>
            </w:pPr>
            <w:r w:rsidRPr="00F1389A">
              <w:rPr>
                <w:rFonts w:ascii="Arial" w:hAnsi="Arial" w:cs="Arial"/>
                <w:b/>
                <w:bCs/>
                <w:sz w:val="22"/>
                <w:szCs w:val="22"/>
              </w:rPr>
              <w:t>Náklady celkem</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b/>
                <w:sz w:val="22"/>
                <w:szCs w:val="22"/>
              </w:rPr>
            </w:pPr>
            <w:r w:rsidRPr="00F1389A">
              <w:rPr>
                <w:rFonts w:ascii="Arial" w:hAnsi="Arial" w:cs="Arial"/>
                <w:b/>
                <w:sz w:val="22"/>
                <w:szCs w:val="22"/>
              </w:rPr>
              <w:t>54 136 408,00 Kč</w:t>
            </w:r>
          </w:p>
        </w:tc>
      </w:tr>
      <w:tr w:rsidR="0088017B" w:rsidRPr="00F1389A">
        <w:trPr>
          <w:trHeight w:val="8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b/>
                <w:bCs/>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88017B" w:rsidRPr="00F1389A" w:rsidRDefault="0088017B" w:rsidP="0088017B">
            <w:pPr>
              <w:jc w:val="right"/>
              <w:rPr>
                <w:rFonts w:ascii="Arial" w:hAnsi="Arial" w:cs="Arial"/>
                <w:sz w:val="22"/>
                <w:szCs w:val="22"/>
              </w:rPr>
            </w:pP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shd w:val="clear" w:color="auto" w:fill="C0C0C0"/>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VÝNOSY</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Tržby z prodeje služeb</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1 358 574,02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Tržby za zboží</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1 350,00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Úroky nedaňové</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1 212,09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Úroky z půjčky</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3 750,00 Kč</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Jiné ostatní výnosy</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1 223,55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Tržby z prodeje cenných papírů a podílů</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48 674 491,35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7E0BB6">
            <w:pPr>
              <w:rPr>
                <w:rFonts w:ascii="Arial" w:hAnsi="Arial" w:cs="Arial"/>
                <w:sz w:val="22"/>
                <w:szCs w:val="22"/>
              </w:rPr>
            </w:pPr>
            <w:r w:rsidRPr="00F1389A">
              <w:rPr>
                <w:rFonts w:ascii="Arial" w:hAnsi="Arial" w:cs="Arial"/>
                <w:sz w:val="22"/>
                <w:szCs w:val="22"/>
              </w:rPr>
              <w:t>Výnosy z dlouhodob</w:t>
            </w:r>
            <w:r w:rsidR="007E0BB6">
              <w:rPr>
                <w:rFonts w:ascii="Arial" w:hAnsi="Arial" w:cs="Arial"/>
                <w:sz w:val="22"/>
                <w:szCs w:val="22"/>
              </w:rPr>
              <w:t>ého</w:t>
            </w:r>
            <w:r w:rsidRPr="00F1389A">
              <w:rPr>
                <w:rFonts w:ascii="Arial" w:hAnsi="Arial" w:cs="Arial"/>
                <w:sz w:val="22"/>
                <w:szCs w:val="22"/>
              </w:rPr>
              <w:t xml:space="preserve"> fin</w:t>
            </w:r>
            <w:r w:rsidR="007E0BB6">
              <w:rPr>
                <w:rFonts w:ascii="Arial" w:hAnsi="Arial" w:cs="Arial"/>
                <w:sz w:val="22"/>
                <w:szCs w:val="22"/>
              </w:rPr>
              <w:t>ančního</w:t>
            </w:r>
            <w:r w:rsidRPr="00F1389A">
              <w:rPr>
                <w:rFonts w:ascii="Arial" w:hAnsi="Arial" w:cs="Arial"/>
                <w:sz w:val="22"/>
                <w:szCs w:val="22"/>
              </w:rPr>
              <w:t xml:space="preserve"> maj</w:t>
            </w:r>
            <w:r w:rsidR="007E0BB6">
              <w:rPr>
                <w:rFonts w:ascii="Arial" w:hAnsi="Arial" w:cs="Arial"/>
                <w:sz w:val="22"/>
                <w:szCs w:val="22"/>
              </w:rPr>
              <w:t>etku</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961 912,03 Kč </w:t>
            </w:r>
          </w:p>
        </w:tc>
      </w:tr>
      <w:tr w:rsidR="0088017B" w:rsidRPr="00F1389A">
        <w:trPr>
          <w:trHeight w:val="247"/>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7E0BB6">
            <w:pPr>
              <w:rPr>
                <w:rFonts w:ascii="Arial" w:hAnsi="Arial" w:cs="Arial"/>
                <w:sz w:val="22"/>
                <w:szCs w:val="22"/>
              </w:rPr>
            </w:pPr>
            <w:r w:rsidRPr="00F1389A">
              <w:rPr>
                <w:rFonts w:ascii="Arial" w:hAnsi="Arial" w:cs="Arial"/>
                <w:sz w:val="22"/>
                <w:szCs w:val="22"/>
              </w:rPr>
              <w:t>Přijaté příspěvky - ind</w:t>
            </w:r>
            <w:r w:rsidR="007E0BB6">
              <w:rPr>
                <w:rFonts w:ascii="Arial" w:hAnsi="Arial" w:cs="Arial"/>
                <w:sz w:val="22"/>
                <w:szCs w:val="22"/>
              </w:rPr>
              <w:t>ividuální</w:t>
            </w:r>
            <w:r w:rsidRPr="00F1389A">
              <w:rPr>
                <w:rFonts w:ascii="Arial" w:hAnsi="Arial" w:cs="Arial"/>
                <w:sz w:val="22"/>
                <w:szCs w:val="22"/>
              </w:rPr>
              <w:t xml:space="preserve"> dárci</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1 909 461,10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sz w:val="22"/>
                <w:szCs w:val="22"/>
              </w:rPr>
            </w:pPr>
            <w:r w:rsidRPr="00F1389A">
              <w:rPr>
                <w:rFonts w:ascii="Arial" w:hAnsi="Arial" w:cs="Arial"/>
                <w:sz w:val="22"/>
                <w:szCs w:val="22"/>
              </w:rPr>
              <w:t>Provozní dotace</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rFonts w:ascii="Arial" w:hAnsi="Arial" w:cs="Arial"/>
                <w:sz w:val="22"/>
                <w:szCs w:val="22"/>
              </w:rPr>
            </w:pPr>
            <w:r w:rsidRPr="00F1389A">
              <w:rPr>
                <w:rFonts w:ascii="Arial" w:hAnsi="Arial" w:cs="Arial"/>
                <w:sz w:val="22"/>
                <w:szCs w:val="22"/>
              </w:rPr>
              <w:t xml:space="preserve">           1 317 782,00 Kč </w:t>
            </w:r>
          </w:p>
        </w:tc>
      </w:tr>
      <w:tr w:rsidR="0088017B" w:rsidRPr="00F1389A">
        <w:trPr>
          <w:trHeight w:val="240"/>
        </w:trPr>
        <w:tc>
          <w:tcPr>
            <w:tcW w:w="54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rPr>
                <w:rFonts w:ascii="Arial" w:hAnsi="Arial" w:cs="Arial"/>
                <w:b/>
                <w:bCs/>
                <w:sz w:val="22"/>
                <w:szCs w:val="22"/>
              </w:rPr>
            </w:pPr>
            <w:r w:rsidRPr="00F1389A">
              <w:rPr>
                <w:rFonts w:ascii="Arial" w:hAnsi="Arial" w:cs="Arial"/>
                <w:b/>
                <w:bCs/>
                <w:sz w:val="22"/>
                <w:szCs w:val="22"/>
              </w:rPr>
              <w:t>Výnosy celkem</w:t>
            </w:r>
          </w:p>
        </w:tc>
        <w:tc>
          <w:tcPr>
            <w:tcW w:w="3600" w:type="dxa"/>
            <w:tcBorders>
              <w:top w:val="single" w:sz="4" w:space="0" w:color="auto"/>
              <w:left w:val="single" w:sz="4" w:space="0" w:color="auto"/>
              <w:bottom w:val="single" w:sz="4" w:space="0" w:color="auto"/>
              <w:right w:val="single" w:sz="4" w:space="0" w:color="auto"/>
            </w:tcBorders>
            <w:vAlign w:val="center"/>
          </w:tcPr>
          <w:p w:rsidR="0088017B" w:rsidRPr="00F1389A" w:rsidRDefault="0088017B" w:rsidP="0088017B">
            <w:pPr>
              <w:jc w:val="right"/>
              <w:rPr>
                <w:sz w:val="22"/>
                <w:szCs w:val="22"/>
              </w:rPr>
            </w:pPr>
            <w:r w:rsidRPr="00F1389A">
              <w:rPr>
                <w:rFonts w:ascii="Arial" w:hAnsi="Arial" w:cs="Arial"/>
                <w:b/>
                <w:bCs/>
                <w:sz w:val="22"/>
                <w:szCs w:val="22"/>
              </w:rPr>
              <w:t xml:space="preserve">     54 229 756,14 Kč </w:t>
            </w:r>
          </w:p>
        </w:tc>
      </w:tr>
    </w:tbl>
    <w:p w:rsidR="0088017B" w:rsidRPr="00F1389A" w:rsidRDefault="0088017B" w:rsidP="0088017B"/>
    <w:p w:rsidR="0088017B" w:rsidRPr="00F1389A" w:rsidRDefault="0088017B" w:rsidP="0088017B"/>
    <w:p w:rsidR="0088017B" w:rsidRPr="00F1389A" w:rsidRDefault="0088017B" w:rsidP="0088017B"/>
    <w:p w:rsidR="0088017B" w:rsidRPr="00F1389A" w:rsidRDefault="0088017B" w:rsidP="0088017B">
      <w:pPr>
        <w:pStyle w:val="Nadpis8"/>
        <w:tabs>
          <w:tab w:val="clear" w:pos="0"/>
          <w:tab w:val="num" w:pos="1440"/>
        </w:tabs>
        <w:rPr>
          <w:rFonts w:ascii="Calibri" w:hAnsi="Calibri" w:cs="Calibri"/>
          <w:color w:val="auto"/>
          <w:sz w:val="22"/>
        </w:rPr>
      </w:pPr>
      <w:r w:rsidRPr="00F1389A">
        <w:rPr>
          <w:rFonts w:ascii="Calibri" w:hAnsi="Calibri" w:cs="Calibri"/>
          <w:color w:val="auto"/>
          <w:sz w:val="28"/>
          <w:szCs w:val="28"/>
        </w:rPr>
        <w:t>NÁKLADY NA SPRÁVU NADACE</w:t>
      </w:r>
      <w:r w:rsidRPr="00F1389A">
        <w:rPr>
          <w:rFonts w:ascii="Calibri" w:hAnsi="Calibri" w:cs="Calibri"/>
          <w:color w:val="auto"/>
          <w:sz w:val="22"/>
        </w:rPr>
        <w:t>:</w:t>
      </w:r>
    </w:p>
    <w:tbl>
      <w:tblPr>
        <w:tblW w:w="9760" w:type="dxa"/>
        <w:tblInd w:w="-5" w:type="dxa"/>
        <w:tblLayout w:type="fixed"/>
        <w:tblCellMar>
          <w:left w:w="30" w:type="dxa"/>
          <w:right w:w="30" w:type="dxa"/>
        </w:tblCellMar>
        <w:tblLook w:val="0000"/>
      </w:tblPr>
      <w:tblGrid>
        <w:gridCol w:w="7118"/>
        <w:gridCol w:w="2642"/>
      </w:tblGrid>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auto"/>
          </w:tcPr>
          <w:p w:rsidR="0088017B" w:rsidRPr="00F1389A" w:rsidRDefault="0088017B" w:rsidP="0088017B">
            <w:pPr>
              <w:rPr>
                <w:rFonts w:ascii="Arial" w:hAnsi="Arial" w:cs="Arial"/>
                <w:b/>
                <w:sz w:val="24"/>
                <w:szCs w:val="24"/>
              </w:rPr>
            </w:pPr>
            <w:r w:rsidRPr="00F1389A">
              <w:rPr>
                <w:rFonts w:ascii="Arial" w:hAnsi="Arial" w:cs="Arial"/>
                <w:b/>
                <w:bCs/>
                <w:sz w:val="24"/>
                <w:szCs w:val="24"/>
              </w:rPr>
              <w:t>Náklady nadace za rok 2013 celkem</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88017B" w:rsidRPr="00F1389A" w:rsidRDefault="0088017B" w:rsidP="0088017B">
            <w:pPr>
              <w:jc w:val="right"/>
              <w:rPr>
                <w:rFonts w:ascii="Arial" w:hAnsi="Arial" w:cs="Arial"/>
                <w:sz w:val="24"/>
                <w:szCs w:val="24"/>
              </w:rPr>
            </w:pPr>
            <w:r w:rsidRPr="00F1389A">
              <w:rPr>
                <w:rFonts w:ascii="Arial" w:hAnsi="Arial" w:cs="Arial"/>
                <w:b/>
                <w:sz w:val="24"/>
                <w:szCs w:val="24"/>
              </w:rPr>
              <w:t>54 136 408,00 Kč</w:t>
            </w:r>
          </w:p>
        </w:tc>
      </w:tr>
      <w:tr w:rsidR="0088017B" w:rsidRPr="00F1389A" w:rsidTr="007E0BB6">
        <w:trPr>
          <w:trHeight w:val="216"/>
        </w:trPr>
        <w:tc>
          <w:tcPr>
            <w:tcW w:w="7118" w:type="dxa"/>
            <w:tcBorders>
              <w:top w:val="single" w:sz="4" w:space="0" w:color="000000"/>
              <w:left w:val="single" w:sz="4" w:space="0" w:color="000000"/>
              <w:bottom w:val="single" w:sz="4" w:space="0" w:color="000000"/>
            </w:tcBorders>
            <w:shd w:val="clear" w:color="auto" w:fill="auto"/>
          </w:tcPr>
          <w:p w:rsidR="0088017B" w:rsidRPr="00F1389A" w:rsidRDefault="0088017B" w:rsidP="0088017B">
            <w:pPr>
              <w:rPr>
                <w:rFonts w:ascii="Arial" w:hAnsi="Arial" w:cs="Arial"/>
                <w:sz w:val="24"/>
                <w:szCs w:val="24"/>
              </w:rPr>
            </w:pPr>
            <w:r w:rsidRPr="00F1389A">
              <w:rPr>
                <w:rFonts w:ascii="Arial" w:hAnsi="Arial" w:cs="Arial"/>
                <w:sz w:val="24"/>
                <w:szCs w:val="24"/>
              </w:rPr>
              <w:t>prodané cenné papíry a podílové listy</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88017B" w:rsidRPr="00F1389A" w:rsidRDefault="0088017B" w:rsidP="0088017B">
            <w:pPr>
              <w:jc w:val="right"/>
              <w:rPr>
                <w:rFonts w:ascii="Arial" w:hAnsi="Arial" w:cs="Arial"/>
                <w:sz w:val="24"/>
                <w:szCs w:val="24"/>
              </w:rPr>
            </w:pPr>
            <w:r w:rsidRPr="00F1389A">
              <w:rPr>
                <w:rFonts w:ascii="Arial" w:hAnsi="Arial" w:cs="Arial"/>
                <w:sz w:val="24"/>
                <w:szCs w:val="24"/>
              </w:rPr>
              <w:t>49 453 111,82 Kč</w:t>
            </w:r>
          </w:p>
        </w:tc>
      </w:tr>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FFFFFF"/>
          </w:tcPr>
          <w:p w:rsidR="0088017B" w:rsidRPr="00F1389A" w:rsidRDefault="0088017B" w:rsidP="0088017B">
            <w:pPr>
              <w:rPr>
                <w:rFonts w:ascii="Arial" w:hAnsi="Arial" w:cs="Arial"/>
                <w:sz w:val="24"/>
                <w:szCs w:val="24"/>
              </w:rPr>
            </w:pPr>
            <w:r w:rsidRPr="00F1389A">
              <w:rPr>
                <w:rFonts w:ascii="Arial" w:hAnsi="Arial" w:cs="Arial"/>
                <w:sz w:val="24"/>
                <w:szCs w:val="24"/>
              </w:rPr>
              <w:t>odpisy</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Pr>
          <w:p w:rsidR="0088017B" w:rsidRPr="00F1389A" w:rsidRDefault="0088017B" w:rsidP="0088017B">
            <w:pPr>
              <w:jc w:val="right"/>
              <w:rPr>
                <w:rFonts w:ascii="Arial" w:hAnsi="Arial" w:cs="Arial"/>
                <w:b/>
                <w:bCs/>
                <w:sz w:val="24"/>
                <w:szCs w:val="24"/>
              </w:rPr>
            </w:pPr>
            <w:r w:rsidRPr="00F1389A">
              <w:rPr>
                <w:rFonts w:ascii="Arial" w:hAnsi="Arial" w:cs="Arial"/>
                <w:sz w:val="24"/>
                <w:szCs w:val="24"/>
              </w:rPr>
              <w:t>337 555,01 Kč</w:t>
            </w:r>
          </w:p>
        </w:tc>
      </w:tr>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FFFFFF"/>
          </w:tcPr>
          <w:p w:rsidR="0088017B" w:rsidRPr="00F1389A" w:rsidRDefault="0088017B" w:rsidP="0088017B">
            <w:pPr>
              <w:rPr>
                <w:rFonts w:ascii="Arial" w:hAnsi="Arial" w:cs="Arial"/>
                <w:bCs/>
                <w:sz w:val="24"/>
                <w:szCs w:val="24"/>
              </w:rPr>
            </w:pPr>
            <w:r w:rsidRPr="00F1389A">
              <w:rPr>
                <w:rFonts w:ascii="Arial" w:hAnsi="Arial" w:cs="Arial"/>
                <w:b/>
                <w:bCs/>
                <w:sz w:val="24"/>
                <w:szCs w:val="24"/>
              </w:rPr>
              <w:t>nadační příspěvky celkem</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Pr>
          <w:p w:rsidR="0088017B" w:rsidRPr="00F1389A" w:rsidRDefault="0088017B" w:rsidP="0088017B">
            <w:pPr>
              <w:jc w:val="right"/>
              <w:rPr>
                <w:rFonts w:ascii="Arial" w:hAnsi="Arial" w:cs="Arial"/>
                <w:sz w:val="24"/>
                <w:szCs w:val="24"/>
              </w:rPr>
            </w:pPr>
            <w:r w:rsidRPr="00F1389A">
              <w:rPr>
                <w:rFonts w:ascii="Arial" w:hAnsi="Arial" w:cs="Arial"/>
                <w:bCs/>
                <w:sz w:val="24"/>
                <w:szCs w:val="24"/>
              </w:rPr>
              <w:t>824 700,00 Kč</w:t>
            </w:r>
          </w:p>
        </w:tc>
      </w:tr>
      <w:tr w:rsidR="0088017B" w:rsidRPr="00F1389A" w:rsidTr="007E0BB6">
        <w:trPr>
          <w:trHeight w:val="247"/>
        </w:trPr>
        <w:tc>
          <w:tcPr>
            <w:tcW w:w="7118" w:type="dxa"/>
            <w:tcBorders>
              <w:left w:val="single" w:sz="4" w:space="0" w:color="000000"/>
              <w:bottom w:val="single" w:sz="4" w:space="0" w:color="000000"/>
            </w:tcBorders>
            <w:shd w:val="clear" w:color="auto" w:fill="auto"/>
          </w:tcPr>
          <w:p w:rsidR="0088017B" w:rsidRPr="00F1389A" w:rsidRDefault="0088017B" w:rsidP="0088017B">
            <w:pPr>
              <w:pStyle w:val="Zpat"/>
              <w:widowControl/>
              <w:tabs>
                <w:tab w:val="clear" w:pos="4536"/>
                <w:tab w:val="clear" w:pos="9072"/>
              </w:tabs>
              <w:rPr>
                <w:rFonts w:ascii="Arial" w:hAnsi="Arial" w:cs="Arial"/>
                <w:sz w:val="24"/>
                <w:szCs w:val="24"/>
              </w:rPr>
            </w:pPr>
            <w:r w:rsidRPr="00F1389A">
              <w:rPr>
                <w:rFonts w:ascii="Arial" w:hAnsi="Arial" w:cs="Arial"/>
                <w:sz w:val="24"/>
                <w:szCs w:val="24"/>
              </w:rPr>
              <w:t xml:space="preserve"> z NIF</w:t>
            </w:r>
          </w:p>
        </w:tc>
        <w:tc>
          <w:tcPr>
            <w:tcW w:w="2642" w:type="dxa"/>
            <w:tcBorders>
              <w:left w:val="single" w:sz="4" w:space="0" w:color="000000"/>
              <w:bottom w:val="single" w:sz="4" w:space="0" w:color="000000"/>
              <w:right w:val="single" w:sz="4" w:space="0" w:color="000000"/>
            </w:tcBorders>
            <w:shd w:val="clear" w:color="auto" w:fill="auto"/>
          </w:tcPr>
          <w:p w:rsidR="0088017B" w:rsidRPr="00F1389A" w:rsidRDefault="0088017B" w:rsidP="0088017B">
            <w:pPr>
              <w:jc w:val="right"/>
              <w:rPr>
                <w:rFonts w:ascii="Arial" w:hAnsi="Arial" w:cs="Arial"/>
                <w:sz w:val="24"/>
                <w:szCs w:val="24"/>
              </w:rPr>
            </w:pPr>
            <w:r w:rsidRPr="00F1389A">
              <w:rPr>
                <w:rFonts w:ascii="Arial" w:hAnsi="Arial" w:cs="Arial"/>
                <w:sz w:val="24"/>
                <w:szCs w:val="24"/>
              </w:rPr>
              <w:t>244 000,00 Kč</w:t>
            </w:r>
          </w:p>
        </w:tc>
      </w:tr>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auto"/>
          </w:tcPr>
          <w:p w:rsidR="0088017B" w:rsidRPr="00F1389A" w:rsidRDefault="0088017B" w:rsidP="0088017B">
            <w:pPr>
              <w:rPr>
                <w:rFonts w:ascii="Arial" w:hAnsi="Arial" w:cs="Arial"/>
                <w:sz w:val="24"/>
                <w:szCs w:val="24"/>
              </w:rPr>
            </w:pPr>
            <w:r w:rsidRPr="00F1389A">
              <w:rPr>
                <w:rFonts w:ascii="Arial" w:hAnsi="Arial" w:cs="Arial"/>
                <w:sz w:val="24"/>
                <w:szCs w:val="24"/>
              </w:rPr>
              <w:t xml:space="preserve"> z jiných zdrojů</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88017B" w:rsidRPr="00F1389A" w:rsidRDefault="0088017B" w:rsidP="0088017B">
            <w:pPr>
              <w:jc w:val="right"/>
              <w:rPr>
                <w:rFonts w:ascii="Arial" w:hAnsi="Arial" w:cs="Arial"/>
                <w:bCs/>
                <w:sz w:val="24"/>
                <w:szCs w:val="24"/>
              </w:rPr>
            </w:pPr>
            <w:r w:rsidRPr="00F1389A">
              <w:rPr>
                <w:rFonts w:ascii="Arial" w:hAnsi="Arial" w:cs="Arial"/>
                <w:sz w:val="24"/>
                <w:szCs w:val="24"/>
              </w:rPr>
              <w:t>580 700,00 Kč</w:t>
            </w:r>
          </w:p>
        </w:tc>
      </w:tr>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auto"/>
          </w:tcPr>
          <w:p w:rsidR="0088017B" w:rsidRPr="00F1389A" w:rsidRDefault="0088017B" w:rsidP="0088017B">
            <w:pPr>
              <w:rPr>
                <w:rFonts w:ascii="Arial" w:hAnsi="Arial" w:cs="Arial"/>
                <w:sz w:val="24"/>
                <w:szCs w:val="24"/>
              </w:rPr>
            </w:pPr>
            <w:r w:rsidRPr="00F1389A">
              <w:rPr>
                <w:rFonts w:ascii="Arial" w:hAnsi="Arial" w:cs="Arial"/>
                <w:bCs/>
                <w:sz w:val="24"/>
                <w:szCs w:val="24"/>
              </w:rPr>
              <w:t>náklady na správu nadace po odečtení prodeje CP a odpisů</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88017B" w:rsidRPr="00F1389A" w:rsidRDefault="0088017B" w:rsidP="0088017B">
            <w:pPr>
              <w:jc w:val="right"/>
              <w:rPr>
                <w:rFonts w:ascii="Arial" w:hAnsi="Arial" w:cs="Arial"/>
                <w:bCs/>
                <w:sz w:val="24"/>
                <w:szCs w:val="24"/>
              </w:rPr>
            </w:pPr>
            <w:r w:rsidRPr="00F1389A">
              <w:rPr>
                <w:rFonts w:ascii="Arial" w:hAnsi="Arial" w:cs="Arial"/>
                <w:b/>
                <w:bCs/>
                <w:sz w:val="24"/>
                <w:szCs w:val="24"/>
              </w:rPr>
              <w:t>4 345 741,-Kč</w:t>
            </w:r>
          </w:p>
        </w:tc>
      </w:tr>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auto"/>
          </w:tcPr>
          <w:p w:rsidR="0088017B" w:rsidRPr="00F1389A" w:rsidRDefault="0088017B" w:rsidP="0088017B">
            <w:pPr>
              <w:pStyle w:val="Nadpis2"/>
              <w:tabs>
                <w:tab w:val="clear" w:pos="0"/>
                <w:tab w:val="num" w:pos="576"/>
              </w:tabs>
              <w:jc w:val="left"/>
              <w:rPr>
                <w:rFonts w:ascii="Arial" w:hAnsi="Arial" w:cs="Arial"/>
                <w:bCs/>
                <w:sz w:val="24"/>
                <w:szCs w:val="24"/>
              </w:rPr>
            </w:pPr>
            <w:r w:rsidRPr="00F1389A">
              <w:rPr>
                <w:rFonts w:ascii="Arial" w:hAnsi="Arial" w:cs="Arial"/>
                <w:b w:val="0"/>
                <w:bCs/>
                <w:i w:val="0"/>
                <w:sz w:val="24"/>
                <w:szCs w:val="24"/>
              </w:rPr>
              <w:t>v % k NJ</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88017B" w:rsidRPr="00F1389A" w:rsidRDefault="0088017B" w:rsidP="0088017B">
            <w:pPr>
              <w:jc w:val="right"/>
              <w:rPr>
                <w:rFonts w:ascii="Arial" w:hAnsi="Arial" w:cs="Arial"/>
                <w:b/>
                <w:sz w:val="24"/>
                <w:szCs w:val="24"/>
              </w:rPr>
            </w:pPr>
            <w:r w:rsidRPr="00F1389A">
              <w:rPr>
                <w:rFonts w:ascii="Arial" w:hAnsi="Arial" w:cs="Arial"/>
                <w:b/>
                <w:sz w:val="24"/>
                <w:szCs w:val="24"/>
              </w:rPr>
              <w:t>12,82</w:t>
            </w:r>
          </w:p>
        </w:tc>
      </w:tr>
      <w:tr w:rsidR="0088017B" w:rsidRPr="00F1389A" w:rsidTr="007E0BB6">
        <w:trPr>
          <w:trHeight w:val="247"/>
        </w:trPr>
        <w:tc>
          <w:tcPr>
            <w:tcW w:w="7118" w:type="dxa"/>
            <w:tcBorders>
              <w:top w:val="single" w:sz="4" w:space="0" w:color="000000"/>
              <w:left w:val="single" w:sz="4" w:space="0" w:color="000000"/>
              <w:bottom w:val="single" w:sz="4" w:space="0" w:color="000000"/>
            </w:tcBorders>
            <w:shd w:val="clear" w:color="auto" w:fill="auto"/>
          </w:tcPr>
          <w:p w:rsidR="0088017B" w:rsidRPr="00F1389A" w:rsidRDefault="0088017B" w:rsidP="0088017B">
            <w:pPr>
              <w:rPr>
                <w:rFonts w:ascii="Arial" w:hAnsi="Arial" w:cs="Arial"/>
                <w:b/>
                <w:sz w:val="24"/>
                <w:szCs w:val="24"/>
              </w:rPr>
            </w:pPr>
            <w:r w:rsidRPr="00F1389A">
              <w:rPr>
                <w:rFonts w:ascii="Arial" w:hAnsi="Arial" w:cs="Arial"/>
                <w:b/>
                <w:sz w:val="24"/>
                <w:szCs w:val="24"/>
              </w:rPr>
              <w:t>Zapsané nadační jmění k 31. 12. 2013</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88017B" w:rsidRPr="00F1389A" w:rsidRDefault="0088017B" w:rsidP="0088017B">
            <w:pPr>
              <w:pStyle w:val="Nadpis4"/>
              <w:tabs>
                <w:tab w:val="clear" w:pos="0"/>
                <w:tab w:val="num" w:pos="864"/>
              </w:tabs>
              <w:jc w:val="right"/>
              <w:rPr>
                <w:rFonts w:ascii="Arial" w:hAnsi="Arial" w:cs="Arial"/>
                <w:szCs w:val="24"/>
              </w:rPr>
            </w:pPr>
            <w:r w:rsidRPr="00F1389A">
              <w:rPr>
                <w:rFonts w:ascii="Arial" w:hAnsi="Arial" w:cs="Arial"/>
                <w:b/>
                <w:szCs w:val="24"/>
              </w:rPr>
              <w:t>33 893 091,17 Kč</w:t>
            </w:r>
          </w:p>
        </w:tc>
      </w:tr>
    </w:tbl>
    <w:p w:rsidR="0088017B" w:rsidRPr="00F1389A" w:rsidRDefault="0088017B" w:rsidP="0088017B"/>
    <w:p w:rsidR="0088017B" w:rsidRDefault="0088017B" w:rsidP="0088017B">
      <w:pPr>
        <w:pStyle w:val="BodyText21"/>
        <w:widowControl/>
        <w:tabs>
          <w:tab w:val="left" w:pos="0"/>
        </w:tabs>
        <w:rPr>
          <w:rFonts w:ascii="Calibri" w:hAnsi="Calibri" w:cs="Calibri"/>
          <w:szCs w:val="24"/>
        </w:rPr>
      </w:pPr>
      <w:r w:rsidRPr="00F1389A">
        <w:rPr>
          <w:rFonts w:ascii="Calibri" w:hAnsi="Calibri" w:cs="Calibri"/>
          <w:szCs w:val="24"/>
        </w:rPr>
        <w:t>V souladu s ustanovením § 22 odst.1 písmene c) zákona 227/1997 Sb., o nadacích a nadačních fondech má nadace stanoveno pravidlo omezení nákladů souvisejících se správou nadace, a to do maximální výše 30ti % nadačního jmění k 31.12. běžného roku. Nadace Veronica v roce 2013 toto pravidlo neporušila.</w:t>
      </w:r>
    </w:p>
    <w:p w:rsidR="007E0BB6" w:rsidRDefault="007E0BB6" w:rsidP="0088017B">
      <w:pPr>
        <w:pStyle w:val="BodyText21"/>
        <w:widowControl/>
        <w:tabs>
          <w:tab w:val="left" w:pos="0"/>
        </w:tabs>
        <w:rPr>
          <w:rFonts w:ascii="Calibri" w:hAnsi="Calibri" w:cs="Calibri"/>
          <w:szCs w:val="24"/>
        </w:rPr>
      </w:pPr>
    </w:p>
    <w:p w:rsidR="007E0BB6" w:rsidRPr="00F1389A" w:rsidRDefault="007E0BB6" w:rsidP="0088017B">
      <w:pPr>
        <w:pStyle w:val="BodyText21"/>
        <w:widowControl/>
        <w:tabs>
          <w:tab w:val="left" w:pos="0"/>
        </w:tabs>
        <w:rPr>
          <w:rFonts w:ascii="Calibri" w:hAnsi="Calibri" w:cs="Calibri"/>
        </w:rPr>
      </w:pPr>
    </w:p>
    <w:p w:rsidR="0088017B" w:rsidRPr="00F1389A" w:rsidRDefault="0088017B" w:rsidP="0088017B">
      <w:pPr>
        <w:pBdr>
          <w:top w:val="single" w:sz="4" w:space="1" w:color="000000"/>
          <w:left w:val="single" w:sz="4" w:space="4" w:color="000000"/>
          <w:bottom w:val="single" w:sz="4" w:space="1" w:color="000000"/>
          <w:right w:val="single" w:sz="4" w:space="0" w:color="000000"/>
        </w:pBdr>
        <w:tabs>
          <w:tab w:val="left" w:pos="142"/>
        </w:tabs>
        <w:jc w:val="both"/>
        <w:rPr>
          <w:rFonts w:ascii="Calibri" w:hAnsi="Calibri" w:cs="Calibri"/>
          <w:b/>
          <w:sz w:val="28"/>
        </w:rPr>
      </w:pPr>
      <w:r w:rsidRPr="00F1389A">
        <w:rPr>
          <w:rFonts w:ascii="Tahoma" w:hAnsi="Tahoma" w:cs="Tahoma"/>
          <w:b/>
          <w:sz w:val="28"/>
        </w:rPr>
        <w:lastRenderedPageBreak/>
        <w:t>VI. HOSPODAŘENÍ S PROSTŘEDKY NIF</w:t>
      </w:r>
    </w:p>
    <w:p w:rsidR="0088017B" w:rsidRDefault="007E0BB6" w:rsidP="0088017B">
      <w:pPr>
        <w:suppressAutoHyphens w:val="0"/>
        <w:spacing w:before="100" w:beforeAutospacing="1" w:after="100" w:afterAutospacing="1"/>
        <w:rPr>
          <w:rFonts w:ascii="Calibri" w:hAnsi="Calibri" w:cs="Calibri"/>
          <w:b/>
          <w:bCs/>
          <w:sz w:val="28"/>
          <w:szCs w:val="28"/>
        </w:rPr>
      </w:pPr>
      <w:r w:rsidRPr="007E0BB6">
        <w:rPr>
          <w:rFonts w:ascii="Calibri" w:hAnsi="Calibri" w:cs="Calibri"/>
          <w:b/>
          <w:bCs/>
          <w:sz w:val="28"/>
          <w:szCs w:val="28"/>
        </w:rPr>
        <w:t>ZPRÁVA AUDITORA PRO ZV</w:t>
      </w:r>
      <w:r>
        <w:rPr>
          <w:rFonts w:ascii="Calibri" w:hAnsi="Calibri" w:cs="Calibri"/>
          <w:b/>
          <w:bCs/>
          <w:sz w:val="28"/>
          <w:szCs w:val="28"/>
        </w:rPr>
        <w:t>L</w:t>
      </w:r>
      <w:r w:rsidRPr="007E0BB6">
        <w:rPr>
          <w:rFonts w:ascii="Calibri" w:hAnsi="Calibri" w:cs="Calibri"/>
          <w:b/>
          <w:bCs/>
          <w:sz w:val="28"/>
          <w:szCs w:val="28"/>
        </w:rPr>
        <w:t xml:space="preserve">ÁŠTNÍ ÚČELY </w:t>
      </w:r>
    </w:p>
    <w:p w:rsidR="007E0BB6" w:rsidRDefault="007E0BB6" w:rsidP="0088017B">
      <w:pPr>
        <w:suppressAutoHyphens w:val="0"/>
        <w:spacing w:before="100" w:beforeAutospacing="1" w:after="100" w:afterAutospacing="1"/>
        <w:rPr>
          <w:rFonts w:ascii="Calibri" w:hAnsi="Calibri" w:cs="Calibri"/>
          <w:b/>
          <w:bCs/>
          <w:sz w:val="28"/>
          <w:szCs w:val="28"/>
        </w:rPr>
      </w:pPr>
      <w:r>
        <w:rPr>
          <w:rFonts w:ascii="Calibri" w:hAnsi="Calibri" w:cs="Calibri"/>
          <w:b/>
          <w:bCs/>
          <w:noProof/>
          <w:sz w:val="28"/>
          <w:szCs w:val="28"/>
          <w:lang w:eastAsia="cs-CZ"/>
        </w:rPr>
        <w:pict>
          <v:shape id="_x0000_s1032" type="#_x0000_t202" style="position:absolute;margin-left:2.25pt;margin-top:4.5pt;width:479.75pt;height:666pt;z-index:251659776;mso-wrap-style:none" stroked="f">
            <v:textbox style="mso-fit-shape-to-text:t">
              <w:txbxContent>
                <w:p w:rsidR="00195474" w:rsidRDefault="00195474">
                  <w:r>
                    <w:pict>
                      <v:shape id="_x0000_i1028" type="#_x0000_t75" style="width:465.75pt;height:658.5pt">
                        <v:imagedata r:id="rId10" o:title="auditorska_zprava_pro_zvlastni_ucely_2013-page-001"/>
                      </v:shape>
                    </w:pict>
                  </w:r>
                </w:p>
              </w:txbxContent>
            </v:textbox>
          </v:shape>
        </w:pict>
      </w: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7E0BB6" w:rsidRDefault="007E0BB6" w:rsidP="0088017B">
      <w:pPr>
        <w:suppressAutoHyphens w:val="0"/>
        <w:spacing w:before="100" w:beforeAutospacing="1" w:after="100" w:afterAutospacing="1"/>
        <w:rPr>
          <w:rFonts w:ascii="Calibri" w:hAnsi="Calibri" w:cs="Calibri"/>
          <w:b/>
          <w:bCs/>
          <w:sz w:val="28"/>
          <w:szCs w:val="28"/>
        </w:rPr>
      </w:pPr>
    </w:p>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4"/>
          <w:szCs w:val="24"/>
          <w:lang w:eastAsia="cs-CZ"/>
        </w:rPr>
        <w:lastRenderedPageBreak/>
        <w:t>N</w:t>
      </w:r>
      <w:r w:rsidR="00A623CF">
        <w:rPr>
          <w:rFonts w:ascii="Arial" w:hAnsi="Arial" w:cs="Arial"/>
          <w:b/>
          <w:bCs/>
          <w:sz w:val="24"/>
          <w:szCs w:val="24"/>
          <w:lang w:eastAsia="cs-CZ"/>
        </w:rPr>
        <w:t xml:space="preserve">IF </w:t>
      </w:r>
      <w:r w:rsidRPr="00F1389A">
        <w:rPr>
          <w:rFonts w:ascii="Arial" w:hAnsi="Arial" w:cs="Arial"/>
          <w:b/>
          <w:bCs/>
          <w:sz w:val="24"/>
          <w:szCs w:val="24"/>
          <w:lang w:eastAsia="cs-CZ"/>
        </w:rPr>
        <w:t>a splnění smluvní povinností s FNM ČR</w:t>
      </w:r>
      <w:r w:rsidR="00A623CF">
        <w:rPr>
          <w:rFonts w:ascii="Arial" w:hAnsi="Arial" w:cs="Arial"/>
          <w:b/>
          <w:bCs/>
          <w:sz w:val="24"/>
          <w:szCs w:val="24"/>
          <w:lang w:eastAsia="cs-CZ"/>
        </w:rPr>
        <w:t xml:space="preserve"> </w:t>
      </w:r>
      <w:r w:rsidRPr="00F1389A">
        <w:rPr>
          <w:rFonts w:ascii="Arial" w:hAnsi="Arial" w:cs="Arial"/>
          <w:b/>
          <w:bCs/>
          <w:sz w:val="22"/>
          <w:szCs w:val="22"/>
          <w:lang w:eastAsia="cs-CZ"/>
        </w:rPr>
        <w:t>(resp. s MF ČR) v roce 2013</w:t>
      </w:r>
    </w:p>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 xml:space="preserve">V letech 1999 až 2006 získala Nadace Veronica prostřednictvím výběrového řízení v I. a II. etapě rozdělování příspěvků z Nadačního investičního fondu </w:t>
      </w:r>
      <w:r w:rsidR="00A623CF">
        <w:rPr>
          <w:rFonts w:ascii="Arial" w:hAnsi="Arial" w:cs="Arial"/>
          <w:sz w:val="22"/>
          <w:szCs w:val="22"/>
          <w:lang w:eastAsia="cs-CZ"/>
        </w:rPr>
        <w:t xml:space="preserve">(NIF) </w:t>
      </w:r>
      <w:r w:rsidRPr="00F1389A">
        <w:rPr>
          <w:rFonts w:ascii="Arial" w:hAnsi="Arial" w:cs="Arial"/>
          <w:sz w:val="22"/>
          <w:szCs w:val="22"/>
          <w:lang w:eastAsia="cs-CZ"/>
        </w:rPr>
        <w:t>celkem 30 191 136,- Kč. V souladu se smlouvami o převodu prostředků získaných prodejem akcií, určených pro Nadační investiční fond s FNM ČR, je vložila do svého nadačního jmění.</w:t>
      </w:r>
    </w:p>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V roce 2013 postupovala nadace podle Dodatku č. 2 ke Smlouvě o převodu finančních prostředků určených usnesením č. 413 PS Parlamentu ČR k rozdělení finančních prostředků získaných prodejem akcií pro NIF v I. etapě a Dodatku č. 8 ke Smlouvě o převodu zbývajících prostředků určených usnesením č.413 PS Parlamentu ČR pro účely podpory nadací ve II. etapě, které zakotvily v čl. V, odst. 1-4 že příjemce příspěvku z NIF má povinnost rozdělit ze svého majetku nadační příspěvky nejméně ve výši 0,5 úrokové sazby PRIBID pro příslušný kalendářní rok. Úroková sazba se stanoví jako aritmetický průměr dvanácti hodnot v roce, zveřejněných Českou národní bankou a platných vždy pro první den v měsíci.</w:t>
      </w:r>
    </w:p>
    <w:tbl>
      <w:tblPr>
        <w:tblW w:w="10095"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933"/>
        <w:gridCol w:w="3066"/>
        <w:gridCol w:w="3828"/>
        <w:gridCol w:w="1275"/>
        <w:gridCol w:w="993"/>
      </w:tblGrid>
      <w:tr w:rsidR="0088017B" w:rsidRPr="00F1389A" w:rsidTr="00A623CF">
        <w:trPr>
          <w:trHeight w:val="788"/>
          <w:tblCellSpacing w:w="0" w:type="dxa"/>
        </w:trPr>
        <w:tc>
          <w:tcPr>
            <w:tcW w:w="10095" w:type="dxa"/>
            <w:gridSpan w:val="5"/>
            <w:tcBorders>
              <w:top w:val="outset" w:sz="6" w:space="0" w:color="000000"/>
              <w:left w:val="outset" w:sz="6" w:space="0" w:color="000000"/>
              <w:bottom w:val="outset" w:sz="6" w:space="0" w:color="000000"/>
              <w:right w:val="outset" w:sz="6" w:space="0" w:color="000000"/>
            </w:tcBorders>
            <w:vAlign w:val="center"/>
          </w:tcPr>
          <w:p w:rsidR="0088017B" w:rsidRPr="00F1389A" w:rsidRDefault="0088017B" w:rsidP="0088017B">
            <w:pPr>
              <w:suppressAutoHyphens w:val="0"/>
              <w:spacing w:before="100" w:beforeAutospacing="1" w:after="100" w:afterAutospacing="1"/>
              <w:jc w:val="center"/>
              <w:rPr>
                <w:b/>
                <w:bCs/>
                <w:sz w:val="22"/>
                <w:szCs w:val="22"/>
                <w:lang w:eastAsia="cs-CZ"/>
              </w:rPr>
            </w:pPr>
            <w:r w:rsidRPr="00F1389A">
              <w:rPr>
                <w:rFonts w:ascii="Arial" w:hAnsi="Arial" w:cs="Arial"/>
                <w:b/>
                <w:bCs/>
                <w:sz w:val="24"/>
                <w:szCs w:val="24"/>
                <w:lang w:eastAsia="cs-CZ"/>
              </w:rPr>
              <w:t>Přehled nadačních příspěvků rozdělených v roce 2013 dle podmínek smluv s Nadačním investičním fondem/Ministerstvem financí</w:t>
            </w:r>
          </w:p>
        </w:tc>
      </w:tr>
      <w:tr w:rsidR="0088017B" w:rsidRPr="00F1389A" w:rsidTr="00A623CF">
        <w:trPr>
          <w:trHeight w:val="227"/>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b/>
                <w:bCs/>
                <w:sz w:val="22"/>
                <w:szCs w:val="22"/>
                <w:lang w:eastAsia="cs-CZ"/>
              </w:rPr>
            </w:pPr>
            <w:r w:rsidRPr="00F1389A">
              <w:rPr>
                <w:rFonts w:ascii="Arial" w:hAnsi="Arial" w:cs="Arial"/>
                <w:b/>
                <w:bCs/>
                <w:lang w:eastAsia="cs-CZ"/>
              </w:rPr>
              <w:t>číslo smlouvy</w:t>
            </w:r>
          </w:p>
        </w:tc>
        <w:tc>
          <w:tcPr>
            <w:tcW w:w="3066" w:type="dxa"/>
            <w:tcBorders>
              <w:top w:val="outset" w:sz="6" w:space="0" w:color="000000"/>
              <w:left w:val="outset" w:sz="6" w:space="0" w:color="000000"/>
              <w:bottom w:val="outset" w:sz="6" w:space="0" w:color="000000"/>
              <w:right w:val="outset" w:sz="6" w:space="0" w:color="000000"/>
            </w:tcBorders>
            <w:shd w:val="clear" w:color="auto" w:fill="CCCCCC"/>
          </w:tcPr>
          <w:p w:rsidR="0088017B" w:rsidRPr="00F1389A" w:rsidRDefault="0088017B" w:rsidP="0088017B">
            <w:pPr>
              <w:suppressAutoHyphens w:val="0"/>
              <w:spacing w:before="100" w:beforeAutospacing="1" w:after="100" w:afterAutospacing="1"/>
              <w:jc w:val="center"/>
              <w:rPr>
                <w:b/>
                <w:bCs/>
                <w:sz w:val="22"/>
                <w:szCs w:val="22"/>
                <w:lang w:eastAsia="cs-CZ"/>
              </w:rPr>
            </w:pPr>
            <w:r w:rsidRPr="00F1389A">
              <w:rPr>
                <w:rFonts w:ascii="Arial" w:hAnsi="Arial" w:cs="Arial"/>
                <w:b/>
                <w:bCs/>
                <w:lang w:eastAsia="cs-CZ"/>
              </w:rPr>
              <w:t>Název organizace</w:t>
            </w:r>
          </w:p>
        </w:tc>
        <w:tc>
          <w:tcPr>
            <w:tcW w:w="3828" w:type="dxa"/>
            <w:tcBorders>
              <w:top w:val="outset" w:sz="6" w:space="0" w:color="000000"/>
              <w:left w:val="outset" w:sz="6" w:space="0" w:color="000000"/>
              <w:bottom w:val="outset" w:sz="6" w:space="0" w:color="000000"/>
              <w:right w:val="outset" w:sz="6" w:space="0" w:color="000000"/>
            </w:tcBorders>
            <w:shd w:val="clear" w:color="auto" w:fill="CCCCCC"/>
          </w:tcPr>
          <w:p w:rsidR="0088017B" w:rsidRPr="00F1389A" w:rsidRDefault="0088017B" w:rsidP="0088017B">
            <w:pPr>
              <w:suppressAutoHyphens w:val="0"/>
              <w:spacing w:before="100" w:beforeAutospacing="1" w:after="100" w:afterAutospacing="1"/>
              <w:jc w:val="center"/>
              <w:rPr>
                <w:b/>
                <w:bCs/>
                <w:sz w:val="22"/>
                <w:szCs w:val="22"/>
                <w:lang w:eastAsia="cs-CZ"/>
              </w:rPr>
            </w:pPr>
            <w:r w:rsidRPr="00F1389A">
              <w:rPr>
                <w:rFonts w:ascii="Arial" w:hAnsi="Arial" w:cs="Arial"/>
                <w:b/>
                <w:bCs/>
                <w:lang w:eastAsia="cs-CZ"/>
              </w:rPr>
              <w:t xml:space="preserve">PROJEKT </w:t>
            </w:r>
          </w:p>
        </w:tc>
        <w:tc>
          <w:tcPr>
            <w:tcW w:w="1275" w:type="dxa"/>
            <w:tcBorders>
              <w:top w:val="outset" w:sz="6" w:space="0" w:color="000000"/>
              <w:left w:val="outset" w:sz="6" w:space="0" w:color="000000"/>
              <w:bottom w:val="outset" w:sz="6" w:space="0" w:color="000000"/>
              <w:right w:val="outset" w:sz="6" w:space="0" w:color="000000"/>
            </w:tcBorders>
            <w:shd w:val="clear" w:color="auto" w:fill="CCCCCC"/>
          </w:tcPr>
          <w:p w:rsidR="0088017B" w:rsidRPr="00F1389A" w:rsidRDefault="0088017B" w:rsidP="0088017B">
            <w:pPr>
              <w:suppressAutoHyphens w:val="0"/>
              <w:spacing w:before="100" w:beforeAutospacing="1" w:after="100" w:afterAutospacing="1"/>
              <w:jc w:val="center"/>
              <w:rPr>
                <w:b/>
                <w:bCs/>
                <w:sz w:val="22"/>
                <w:szCs w:val="22"/>
                <w:lang w:eastAsia="cs-CZ"/>
              </w:rPr>
            </w:pPr>
            <w:r w:rsidRPr="00F1389A">
              <w:rPr>
                <w:rFonts w:ascii="Arial" w:hAnsi="Arial" w:cs="Arial"/>
                <w:b/>
                <w:bCs/>
                <w:lang w:eastAsia="cs-CZ"/>
              </w:rPr>
              <w:t>Převedená částka</w:t>
            </w:r>
          </w:p>
        </w:tc>
        <w:tc>
          <w:tcPr>
            <w:tcW w:w="993" w:type="dxa"/>
            <w:tcBorders>
              <w:top w:val="outset" w:sz="6" w:space="0" w:color="000000"/>
              <w:left w:val="outset" w:sz="6" w:space="0" w:color="000000"/>
              <w:bottom w:val="outset" w:sz="6" w:space="0" w:color="000000"/>
              <w:right w:val="outset" w:sz="6" w:space="0" w:color="000000"/>
            </w:tcBorders>
            <w:shd w:val="clear" w:color="auto" w:fill="CCCCCC"/>
          </w:tcPr>
          <w:p w:rsidR="0088017B" w:rsidRPr="00F1389A" w:rsidRDefault="0088017B" w:rsidP="0088017B">
            <w:pPr>
              <w:suppressAutoHyphens w:val="0"/>
              <w:spacing w:before="100" w:beforeAutospacing="1" w:after="100" w:afterAutospacing="1"/>
              <w:jc w:val="center"/>
              <w:rPr>
                <w:b/>
                <w:bCs/>
                <w:sz w:val="22"/>
                <w:szCs w:val="22"/>
                <w:lang w:eastAsia="cs-CZ"/>
              </w:rPr>
            </w:pPr>
            <w:r w:rsidRPr="00F1389A">
              <w:rPr>
                <w:rFonts w:ascii="Arial" w:hAnsi="Arial" w:cs="Arial"/>
                <w:b/>
                <w:bCs/>
                <w:lang w:eastAsia="cs-CZ"/>
              </w:rPr>
              <w:t>Datum úhrady</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 xml:space="preserve">2. </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Regionální sdružení ČSOP, Brno</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Nekácejme v Brně zbytečně</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23 000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Regionální sdružení ČSOP, Brno</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Bohatství brněnských vnitrobloků</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4.</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 xml:space="preserve">Hnutí Duha </w:t>
            </w:r>
            <w:r w:rsidR="00A623CF">
              <w:rPr>
                <w:rFonts w:ascii="Arial" w:hAnsi="Arial" w:cs="Arial"/>
                <w:lang w:eastAsia="cs-CZ"/>
              </w:rPr>
              <w:t>- Přátelé Země ČR</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Najdi si svého biofarmáře</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5.</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ZO ČSOP Veronica</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jc w:val="center"/>
              <w:rPr>
                <w:sz w:val="22"/>
                <w:szCs w:val="22"/>
                <w:lang w:eastAsia="cs-CZ"/>
              </w:rPr>
            </w:pPr>
            <w:r w:rsidRPr="00F1389A">
              <w:rPr>
                <w:rFonts w:ascii="Arial" w:hAnsi="Arial" w:cs="Arial"/>
                <w:lang w:eastAsia="cs-CZ"/>
              </w:rPr>
              <w:t>Učíme brňany podporovat svého</w:t>
            </w:r>
            <w:r w:rsidR="00A623CF">
              <w:rPr>
                <w:rFonts w:ascii="Arial" w:hAnsi="Arial" w:cs="Arial"/>
                <w:lang w:eastAsia="cs-CZ"/>
              </w:rPr>
              <w:t xml:space="preserve"> </w:t>
            </w:r>
            <w:r w:rsidRPr="00F1389A">
              <w:rPr>
                <w:rFonts w:ascii="Arial" w:hAnsi="Arial" w:cs="Arial"/>
                <w:lang w:eastAsia="cs-CZ"/>
              </w:rPr>
              <w:t>sedláka</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18 000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6.</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ZO ČSOP Veronica</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Netopýří záchranka</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24 000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20.5.2013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7.</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Nesehnutí Brno</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Co (ne)víte Brňané a Brňačky o novém územním plánu?</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24 000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8.4.2013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8.</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Děti Země</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Veřejná kontrola schvalování nádraží v Brně</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29.3.2013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9.</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Brnění, o.s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Barcamp - Bořit a ničit</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18 000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17.5.2013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Divadlo Feste, o.s.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Romadlo</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9.4.2013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11.</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Tripitaka, o.s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Gypsy Mama</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12.</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Brnění, o.s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Brňané proti hazardu</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17.5.2013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13.</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ZO ČSOP Pozemkový spolek Hády</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Ukázka péče o rozmanitou krajinu pro návštěvníky Lamacentra Hády</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22 000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29.3.2013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14.</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 xml:space="preserve">Bez bot, o.s. </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Stezka bez bot</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ProMěsto,o.s.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Zahrada jak Brno!</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16.</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Soutok,o.s</w:t>
            </w:r>
            <w:r w:rsidR="00A623CF">
              <w:rPr>
                <w:rFonts w:ascii="Arial" w:hAnsi="Arial" w:cs="Arial"/>
                <w:lang w:eastAsia="cs-CZ"/>
              </w:rPr>
              <w:t>.</w:t>
            </w:r>
            <w:r w:rsidRPr="00F1389A">
              <w:rPr>
                <w:rFonts w:ascii="Arial" w:hAnsi="Arial" w:cs="Arial"/>
                <w:lang w:eastAsia="cs-CZ"/>
              </w:rPr>
              <w:t xml:space="preserve"> </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Zahrada Soutok</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9.10.2013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17.</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Vaizard o.p.s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5D3F02" w:rsidP="0088017B">
            <w:pPr>
              <w:suppressAutoHyphens w:val="0"/>
              <w:spacing w:before="100" w:beforeAutospacing="1" w:after="100" w:afterAutospacing="1"/>
              <w:jc w:val="center"/>
              <w:rPr>
                <w:sz w:val="22"/>
                <w:szCs w:val="22"/>
                <w:lang w:eastAsia="cs-CZ"/>
              </w:rPr>
            </w:pPr>
            <w:r>
              <w:rPr>
                <w:rFonts w:ascii="Arial" w:hAnsi="Arial" w:cs="Arial"/>
                <w:lang w:eastAsia="cs-CZ"/>
              </w:rPr>
              <w:t>Teplo pro I</w:t>
            </w:r>
            <w:r w:rsidR="0088017B" w:rsidRPr="00F1389A">
              <w:rPr>
                <w:rFonts w:ascii="Arial" w:hAnsi="Arial" w:cs="Arial"/>
                <w:lang w:eastAsia="cs-CZ"/>
              </w:rPr>
              <w:t>ndustru</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19.</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EkoCentrum Brno, o.s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Stezka zdraví</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29.3.2013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lastRenderedPageBreak/>
              <w:t>20.</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Na Zemi, o.s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Se sousedy do Björnova sadu</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21.</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Hnutí Brontosaurus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Dobrovolnictví v Brně</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9.5.2013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22.</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Hnutí Brontosaurus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Zapojení středoškolské mládeže do ochrany přírody v městě Brně</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13 000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9.5.2013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23.</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Lužán</w:t>
            </w:r>
            <w:r w:rsidR="00A623CF">
              <w:rPr>
                <w:rFonts w:ascii="Arial" w:hAnsi="Arial" w:cs="Arial"/>
                <w:lang w:eastAsia="cs-CZ"/>
              </w:rPr>
              <w:t>ky-středisko volného času,p.o.</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Zahradní relax</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17.5.2013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24.</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Šiška, o.s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Na zahradě v šišce - budování prostoru pro setkávání (nejen) místní komunity</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19.4.2013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25.</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Občanské sdružení Smrk</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Přírodní zahrada u Smrku</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8 000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29.3.2013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26.</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Konvent Hospitálského řádu sv. Jana z Bo</w:t>
            </w:r>
            <w:r w:rsidR="00A623CF">
              <w:rPr>
                <w:rFonts w:ascii="Arial" w:hAnsi="Arial" w:cs="Arial"/>
                <w:lang w:eastAsia="cs-CZ"/>
              </w:rPr>
              <w:t xml:space="preserve">ha - Milosrdných bratří </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jc w:val="center"/>
              <w:rPr>
                <w:sz w:val="22"/>
                <w:szCs w:val="22"/>
                <w:lang w:eastAsia="cs-CZ"/>
              </w:rPr>
            </w:pPr>
            <w:r w:rsidRPr="00F1389A">
              <w:rPr>
                <w:rFonts w:ascii="Arial" w:hAnsi="Arial" w:cs="Arial"/>
                <w:lang w:eastAsia="cs-CZ"/>
              </w:rPr>
              <w:t xml:space="preserve">Nádvoří Konventu milosrdných bratří jako prostor pro rodiny a děti </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19.4.2013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27.</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Malý strom, o.s</w:t>
            </w:r>
            <w:r w:rsidR="00A623CF">
              <w:rPr>
                <w:rFonts w:ascii="Arial" w:hAnsi="Arial" w:cs="Arial"/>
                <w:lang w:eastAsia="cs-CZ"/>
              </w:rPr>
              <w:t>.</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Úprava školní zahrady</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28.</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Kaprálek,o.s.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Permakulturní zahrádka</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9.5.2013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29.</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MŠ Pohádka</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Odpady-už víme jak na ně</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30.</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MŠ Labská, p.o</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Založení přírodní zahrady s ekologickými prvky</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8.4.2013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31.</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C</w:t>
            </w:r>
            <w:r w:rsidR="00A623CF">
              <w:rPr>
                <w:rFonts w:ascii="Arial" w:hAnsi="Arial" w:cs="Arial"/>
                <w:lang w:eastAsia="cs-CZ"/>
              </w:rPr>
              <w:t>PRSP</w:t>
            </w:r>
            <w:r w:rsidRPr="00F1389A">
              <w:rPr>
                <w:rFonts w:ascii="Arial" w:hAnsi="Arial" w:cs="Arial"/>
                <w:lang w:eastAsia="cs-CZ"/>
              </w:rPr>
              <w:t xml:space="preserve"> </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Spokojený senior</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8.4.2013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32.</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sidRPr="00F1389A">
              <w:rPr>
                <w:rFonts w:ascii="Arial" w:hAnsi="Arial" w:cs="Arial"/>
                <w:lang w:eastAsia="cs-CZ"/>
              </w:rPr>
              <w:t>C</w:t>
            </w:r>
            <w:r>
              <w:rPr>
                <w:rFonts w:ascii="Arial" w:hAnsi="Arial" w:cs="Arial"/>
                <w:lang w:eastAsia="cs-CZ"/>
              </w:rPr>
              <w:t>PRSP</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Hrajeme si, učíme se a poznáváme na Family Pointu</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5 000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8.4.2013</w:t>
            </w:r>
          </w:p>
        </w:tc>
      </w:tr>
      <w:tr w:rsidR="0088017B" w:rsidRPr="00F1389A" w:rsidTr="00A623CF">
        <w:trPr>
          <w:trHeight w:val="537"/>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33.</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A623CF" w:rsidP="00A623CF">
            <w:pPr>
              <w:suppressAutoHyphens w:val="0"/>
              <w:spacing w:before="100" w:beforeAutospacing="1" w:after="100" w:afterAutospacing="1"/>
              <w:rPr>
                <w:sz w:val="22"/>
                <w:szCs w:val="22"/>
                <w:lang w:eastAsia="cs-CZ"/>
              </w:rPr>
            </w:pPr>
            <w:r>
              <w:rPr>
                <w:rFonts w:ascii="Arial" w:hAnsi="Arial" w:cs="Arial"/>
                <w:lang w:eastAsia="cs-CZ"/>
              </w:rPr>
              <w:t>Vesněnka,o.p.s.</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Zahrada pro děti od dětí IV.</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12 000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29.3.2013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35.</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lang w:eastAsia="cs-CZ"/>
              </w:rPr>
              <w:t xml:space="preserve">ZO ČSOP Bílé Karpaty, </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Výkup pozemků v lokalitě Vlčí hrdlo v Pomoraví</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200 000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2.8.2013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38.</w:t>
            </w:r>
          </w:p>
        </w:tc>
        <w:tc>
          <w:tcPr>
            <w:tcW w:w="3066" w:type="dxa"/>
            <w:tcBorders>
              <w:top w:val="outset" w:sz="6" w:space="0" w:color="000000"/>
              <w:left w:val="outset" w:sz="6" w:space="0" w:color="000000"/>
              <w:bottom w:val="outset" w:sz="6" w:space="0" w:color="000000"/>
              <w:right w:val="outset" w:sz="6" w:space="0" w:color="000000"/>
            </w:tcBorders>
          </w:tcPr>
          <w:p w:rsidR="0088017B" w:rsidRPr="00F1389A" w:rsidRDefault="0088017B" w:rsidP="00A623CF">
            <w:pPr>
              <w:suppressAutoHyphens w:val="0"/>
              <w:spacing w:before="100" w:beforeAutospacing="1" w:after="100" w:afterAutospacing="1"/>
              <w:rPr>
                <w:sz w:val="22"/>
                <w:szCs w:val="22"/>
                <w:lang w:eastAsia="cs-CZ"/>
              </w:rPr>
            </w:pPr>
            <w:r w:rsidRPr="00F1389A">
              <w:rPr>
                <w:rFonts w:ascii="Arial" w:hAnsi="Arial" w:cs="Arial"/>
                <w:lang w:eastAsia="cs-CZ"/>
              </w:rPr>
              <w:t>Regionální sdružení</w:t>
            </w:r>
            <w:r w:rsidR="00A623CF">
              <w:rPr>
                <w:rFonts w:ascii="Arial" w:hAnsi="Arial" w:cs="Arial"/>
                <w:lang w:eastAsia="cs-CZ"/>
              </w:rPr>
              <w:t xml:space="preserve"> ČSOP</w:t>
            </w:r>
          </w:p>
        </w:tc>
        <w:tc>
          <w:tcPr>
            <w:tcW w:w="3828"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Výstavy v Domě ochránců přírody</w:t>
            </w:r>
          </w:p>
        </w:tc>
        <w:tc>
          <w:tcPr>
            <w:tcW w:w="127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15 700 Kč</w:t>
            </w:r>
          </w:p>
        </w:tc>
        <w:tc>
          <w:tcPr>
            <w:tcW w:w="993"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center"/>
              <w:rPr>
                <w:sz w:val="22"/>
                <w:szCs w:val="22"/>
                <w:lang w:eastAsia="cs-CZ"/>
              </w:rPr>
            </w:pPr>
            <w:r w:rsidRPr="00F1389A">
              <w:rPr>
                <w:rFonts w:ascii="Arial" w:hAnsi="Arial" w:cs="Arial"/>
                <w:lang w:eastAsia="cs-CZ"/>
              </w:rPr>
              <w:t>17.5.2013</w:t>
            </w:r>
          </w:p>
        </w:tc>
      </w:tr>
      <w:tr w:rsidR="0088017B" w:rsidRPr="00F1389A" w:rsidTr="00A623CF">
        <w:trPr>
          <w:trHeight w:val="170"/>
          <w:tblCellSpacing w:w="0" w:type="dxa"/>
        </w:trPr>
        <w:tc>
          <w:tcPr>
            <w:tcW w:w="933"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rPr>
                <w:sz w:val="22"/>
                <w:szCs w:val="22"/>
                <w:lang w:eastAsia="cs-CZ"/>
              </w:rPr>
            </w:pPr>
          </w:p>
        </w:tc>
        <w:tc>
          <w:tcPr>
            <w:tcW w:w="3066"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rPr>
                <w:sz w:val="22"/>
                <w:szCs w:val="22"/>
                <w:lang w:eastAsia="cs-CZ"/>
              </w:rPr>
            </w:pPr>
          </w:p>
        </w:tc>
        <w:tc>
          <w:tcPr>
            <w:tcW w:w="3828"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2"/>
                <w:szCs w:val="22"/>
                <w:lang w:eastAsia="cs-CZ"/>
              </w:rPr>
              <w:t>Celkem</w:t>
            </w:r>
          </w:p>
        </w:tc>
        <w:tc>
          <w:tcPr>
            <w:tcW w:w="1275"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568D" w:rsidP="0088568D">
            <w:pPr>
              <w:suppressAutoHyphens w:val="0"/>
              <w:spacing w:before="100" w:beforeAutospacing="1" w:after="100" w:afterAutospacing="1"/>
              <w:jc w:val="center"/>
              <w:rPr>
                <w:b/>
                <w:bCs/>
                <w:sz w:val="22"/>
                <w:szCs w:val="22"/>
                <w:lang w:eastAsia="cs-CZ"/>
              </w:rPr>
            </w:pPr>
            <w:r>
              <w:rPr>
                <w:rFonts w:ascii="Arial" w:hAnsi="Arial" w:cs="Arial"/>
                <w:b/>
                <w:bCs/>
                <w:sz w:val="22"/>
                <w:szCs w:val="22"/>
                <w:lang w:eastAsia="cs-CZ"/>
              </w:rPr>
              <w:t xml:space="preserve">687 </w:t>
            </w:r>
            <w:r w:rsidR="0088017B" w:rsidRPr="00F1389A">
              <w:rPr>
                <w:rFonts w:ascii="Arial" w:hAnsi="Arial" w:cs="Arial"/>
                <w:b/>
                <w:bCs/>
                <w:sz w:val="22"/>
                <w:szCs w:val="22"/>
                <w:lang w:eastAsia="cs-CZ"/>
              </w:rPr>
              <w:t xml:space="preserve">700 </w:t>
            </w:r>
            <w:r>
              <w:rPr>
                <w:rFonts w:ascii="Arial" w:hAnsi="Arial" w:cs="Arial"/>
                <w:b/>
                <w:bCs/>
                <w:sz w:val="22"/>
                <w:szCs w:val="22"/>
                <w:lang w:eastAsia="cs-CZ"/>
              </w:rPr>
              <w:t>K</w:t>
            </w:r>
            <w:r w:rsidR="0088017B" w:rsidRPr="00F1389A">
              <w:rPr>
                <w:rFonts w:ascii="Arial" w:hAnsi="Arial" w:cs="Arial"/>
                <w:b/>
                <w:bCs/>
                <w:sz w:val="22"/>
                <w:szCs w:val="22"/>
                <w:lang w:eastAsia="cs-CZ"/>
              </w:rPr>
              <w:t>č</w:t>
            </w:r>
          </w:p>
        </w:tc>
        <w:tc>
          <w:tcPr>
            <w:tcW w:w="993"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rPr>
                <w:sz w:val="22"/>
                <w:szCs w:val="22"/>
                <w:lang w:eastAsia="cs-CZ"/>
              </w:rPr>
            </w:pPr>
          </w:p>
        </w:tc>
      </w:tr>
    </w:tbl>
    <w:p w:rsidR="0088017B" w:rsidRPr="00F1389A" w:rsidRDefault="0088017B" w:rsidP="0088017B">
      <w:pPr>
        <w:suppressAutoHyphens w:val="0"/>
        <w:spacing w:before="100" w:beforeAutospacing="1" w:after="100" w:afterAutospacing="1"/>
        <w:rPr>
          <w:sz w:val="22"/>
          <w:szCs w:val="22"/>
          <w:lang w:eastAsia="cs-CZ"/>
        </w:rPr>
      </w:pPr>
    </w:p>
    <w:p w:rsidR="0088017B" w:rsidRPr="00A623CF" w:rsidRDefault="0088017B" w:rsidP="0088017B">
      <w:pPr>
        <w:suppressAutoHyphens w:val="0"/>
        <w:spacing w:before="100" w:beforeAutospacing="1" w:after="100" w:afterAutospacing="1"/>
        <w:rPr>
          <w:rFonts w:ascii="Arial" w:hAnsi="Arial" w:cs="Arial"/>
          <w:sz w:val="22"/>
          <w:szCs w:val="22"/>
          <w:lang w:eastAsia="cs-CZ"/>
        </w:rPr>
      </w:pPr>
      <w:r w:rsidRPr="00F1389A">
        <w:rPr>
          <w:rFonts w:ascii="Arial" w:hAnsi="Arial" w:cs="Arial"/>
          <w:sz w:val="22"/>
          <w:szCs w:val="22"/>
          <w:lang w:eastAsia="cs-CZ"/>
        </w:rPr>
        <w:t>Povinná výše 0,5 průměrný PRIBID určující částku k rozdělení na nadační příspěvky v roce 2013 činila 167.048,- Kč. (</w:t>
      </w:r>
      <w:r w:rsidRPr="00A623CF">
        <w:rPr>
          <w:rFonts w:ascii="Arial" w:hAnsi="Arial" w:cs="Arial"/>
          <w:sz w:val="22"/>
          <w:szCs w:val="22"/>
          <w:lang w:eastAsia="cs-CZ"/>
        </w:rPr>
        <w:t>Konkrétní výpočet je: 0,5x1,1066 x 1/100 x 30 191 136,- tj. 167 047,55 Kč</w:t>
      </w:r>
      <w:r w:rsidRPr="00F1389A">
        <w:rPr>
          <w:rFonts w:ascii="Arial" w:hAnsi="Arial" w:cs="Arial"/>
          <w:sz w:val="22"/>
          <w:szCs w:val="22"/>
          <w:lang w:eastAsia="cs-CZ"/>
        </w:rPr>
        <w:t>). Nadace svoje smluvní povinnosti vyplývající z výše uvedené smlouvy v roce 2013 splnila tak, že prostřednictvím veřejného výběrového řízení rozdělila nadační příspěvky popsané ve výše uvedeném přehledu vybraným nestátním neziskovým organizacím.</w:t>
      </w:r>
    </w:p>
    <w:p w:rsidR="0088017B" w:rsidRDefault="0088017B" w:rsidP="0088017B">
      <w:pPr>
        <w:suppressAutoHyphens w:val="0"/>
        <w:spacing w:before="100" w:beforeAutospacing="1" w:after="100" w:afterAutospacing="1"/>
        <w:rPr>
          <w:b/>
          <w:bCs/>
          <w:sz w:val="22"/>
          <w:szCs w:val="22"/>
          <w:lang w:eastAsia="cs-CZ"/>
        </w:rPr>
      </w:pPr>
    </w:p>
    <w:p w:rsidR="00A623CF" w:rsidRDefault="00A623CF" w:rsidP="0088017B">
      <w:pPr>
        <w:suppressAutoHyphens w:val="0"/>
        <w:spacing w:before="100" w:beforeAutospacing="1" w:after="100" w:afterAutospacing="1"/>
        <w:rPr>
          <w:b/>
          <w:bCs/>
          <w:sz w:val="22"/>
          <w:szCs w:val="22"/>
          <w:lang w:eastAsia="cs-CZ"/>
        </w:rPr>
      </w:pPr>
    </w:p>
    <w:p w:rsidR="00A623CF" w:rsidRDefault="00A623CF" w:rsidP="0088017B">
      <w:pPr>
        <w:suppressAutoHyphens w:val="0"/>
        <w:spacing w:before="100" w:beforeAutospacing="1" w:after="100" w:afterAutospacing="1"/>
        <w:rPr>
          <w:b/>
          <w:bCs/>
          <w:sz w:val="22"/>
          <w:szCs w:val="22"/>
          <w:lang w:eastAsia="cs-CZ"/>
        </w:rPr>
      </w:pPr>
    </w:p>
    <w:p w:rsidR="00A623CF" w:rsidRDefault="00A623CF" w:rsidP="0088017B">
      <w:pPr>
        <w:suppressAutoHyphens w:val="0"/>
        <w:spacing w:before="100" w:beforeAutospacing="1" w:after="100" w:afterAutospacing="1"/>
        <w:rPr>
          <w:b/>
          <w:bCs/>
          <w:sz w:val="22"/>
          <w:szCs w:val="22"/>
          <w:lang w:eastAsia="cs-CZ"/>
        </w:rPr>
      </w:pPr>
    </w:p>
    <w:p w:rsidR="00A623CF" w:rsidRPr="00F1389A" w:rsidRDefault="00A623CF" w:rsidP="0088017B">
      <w:pPr>
        <w:suppressAutoHyphens w:val="0"/>
        <w:spacing w:before="100" w:beforeAutospacing="1" w:after="100" w:afterAutospacing="1"/>
        <w:rPr>
          <w:b/>
          <w:bCs/>
          <w:sz w:val="22"/>
          <w:szCs w:val="22"/>
          <w:lang w:eastAsia="cs-CZ"/>
        </w:rPr>
      </w:pPr>
    </w:p>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4"/>
          <w:szCs w:val="24"/>
          <w:u w:val="single"/>
          <w:lang w:eastAsia="cs-CZ"/>
        </w:rPr>
        <w:lastRenderedPageBreak/>
        <w:t>Uložení nadačního jmění –část NIF k 31. 12. daného roku</w:t>
      </w:r>
    </w:p>
    <w:p w:rsidR="0088017B" w:rsidRPr="00F1389A" w:rsidRDefault="0088017B" w:rsidP="0088017B">
      <w:pPr>
        <w:suppressAutoHyphens w:val="0"/>
        <w:spacing w:before="100" w:beforeAutospacing="1" w:after="100" w:afterAutospacing="1"/>
        <w:rPr>
          <w:b/>
          <w:bCs/>
          <w:sz w:val="22"/>
          <w:szCs w:val="22"/>
          <w:lang w:eastAsia="cs-CZ"/>
        </w:rPr>
      </w:pPr>
    </w:p>
    <w:tbl>
      <w:tblPr>
        <w:tblW w:w="9630"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6990"/>
        <w:gridCol w:w="2640"/>
      </w:tblGrid>
      <w:tr w:rsidR="0088017B" w:rsidRPr="00F1389A" w:rsidTr="00A623CF">
        <w:trPr>
          <w:trHeight w:val="113"/>
          <w:tblCellSpacing w:w="0" w:type="dxa"/>
        </w:trPr>
        <w:tc>
          <w:tcPr>
            <w:tcW w:w="67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Podílové listy fondu BFN</w:t>
            </w:r>
          </w:p>
        </w:tc>
        <w:tc>
          <w:tcPr>
            <w:tcW w:w="25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4 684 144,-</w:t>
            </w:r>
          </w:p>
        </w:tc>
      </w:tr>
      <w:tr w:rsidR="0088017B" w:rsidRPr="00F1389A" w:rsidTr="00A623CF">
        <w:trPr>
          <w:trHeight w:val="113"/>
          <w:tblCellSpacing w:w="0" w:type="dxa"/>
        </w:trPr>
        <w:tc>
          <w:tcPr>
            <w:tcW w:w="67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Portfolio u České spořitelny</w:t>
            </w:r>
          </w:p>
        </w:tc>
        <w:tc>
          <w:tcPr>
            <w:tcW w:w="25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19 287 000,-</w:t>
            </w:r>
          </w:p>
        </w:tc>
      </w:tr>
      <w:tr w:rsidR="0088017B" w:rsidRPr="00F1389A" w:rsidTr="00A623CF">
        <w:trPr>
          <w:trHeight w:val="113"/>
          <w:tblCellSpacing w:w="0" w:type="dxa"/>
        </w:trPr>
        <w:tc>
          <w:tcPr>
            <w:tcW w:w="67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Podíl na FVE tohle sedí na účetnictví</w:t>
            </w:r>
          </w:p>
        </w:tc>
        <w:tc>
          <w:tcPr>
            <w:tcW w:w="25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1 401 872,-</w:t>
            </w:r>
          </w:p>
        </w:tc>
      </w:tr>
      <w:tr w:rsidR="0088017B" w:rsidRPr="00F1389A" w:rsidTr="00A623CF">
        <w:trPr>
          <w:trHeight w:val="113"/>
          <w:tblCellSpacing w:w="0" w:type="dxa"/>
        </w:trPr>
        <w:tc>
          <w:tcPr>
            <w:tcW w:w="67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Nemovitosti v Hostětíně – fotovoltaika, lisovna, sklad, pozemky</w:t>
            </w:r>
          </w:p>
        </w:tc>
        <w:tc>
          <w:tcPr>
            <w:tcW w:w="25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4 818 120,-</w:t>
            </w:r>
          </w:p>
        </w:tc>
      </w:tr>
      <w:tr w:rsidR="0088017B" w:rsidRPr="00F1389A" w:rsidTr="00A623CF">
        <w:trPr>
          <w:trHeight w:val="113"/>
          <w:tblCellSpacing w:w="0" w:type="dxa"/>
        </w:trPr>
        <w:tc>
          <w:tcPr>
            <w:tcW w:w="67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2"/>
                <w:szCs w:val="22"/>
                <w:lang w:eastAsia="cs-CZ"/>
              </w:rPr>
              <w:t xml:space="preserve">Celkem </w:t>
            </w:r>
          </w:p>
        </w:tc>
        <w:tc>
          <w:tcPr>
            <w:tcW w:w="255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b/>
                <w:bCs/>
                <w:sz w:val="22"/>
                <w:szCs w:val="22"/>
                <w:lang w:eastAsia="cs-CZ"/>
              </w:rPr>
            </w:pPr>
            <w:r w:rsidRPr="00F1389A">
              <w:rPr>
                <w:rFonts w:ascii="Arial" w:hAnsi="Arial" w:cs="Arial"/>
                <w:b/>
                <w:bCs/>
                <w:sz w:val="22"/>
                <w:szCs w:val="22"/>
                <w:lang w:eastAsia="cs-CZ"/>
              </w:rPr>
              <w:t>30 191 136,00</w:t>
            </w:r>
          </w:p>
        </w:tc>
      </w:tr>
    </w:tbl>
    <w:p w:rsidR="0088017B" w:rsidRPr="00F1389A" w:rsidRDefault="0088017B" w:rsidP="0088017B">
      <w:pPr>
        <w:suppressAutoHyphens w:val="0"/>
        <w:spacing w:before="100" w:beforeAutospacing="1" w:after="100" w:afterAutospacing="1"/>
        <w:rPr>
          <w:b/>
          <w:bCs/>
          <w:sz w:val="22"/>
          <w:szCs w:val="22"/>
          <w:lang w:eastAsia="cs-CZ"/>
        </w:rPr>
      </w:pPr>
    </w:p>
    <w:p w:rsidR="0088017B" w:rsidRPr="00F1389A" w:rsidRDefault="0088017B" w:rsidP="0088017B">
      <w:pPr>
        <w:suppressAutoHyphens w:val="0"/>
        <w:spacing w:before="100" w:beforeAutospacing="1" w:after="100" w:afterAutospacing="1"/>
        <w:rPr>
          <w:b/>
          <w:bCs/>
          <w:sz w:val="22"/>
          <w:szCs w:val="22"/>
          <w:lang w:eastAsia="cs-CZ"/>
        </w:rPr>
      </w:pPr>
    </w:p>
    <w:tbl>
      <w:tblPr>
        <w:tblW w:w="9495"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6780"/>
        <w:gridCol w:w="2715"/>
      </w:tblGrid>
      <w:tr w:rsidR="0088017B" w:rsidRPr="00F1389A">
        <w:trPr>
          <w:trHeight w:val="240"/>
          <w:tblCellSpacing w:w="0" w:type="dxa"/>
        </w:trPr>
        <w:tc>
          <w:tcPr>
            <w:tcW w:w="678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2"/>
                <w:szCs w:val="22"/>
                <w:lang w:eastAsia="cs-CZ"/>
              </w:rPr>
              <w:t xml:space="preserve">Popis </w:t>
            </w:r>
          </w:p>
        </w:tc>
        <w:tc>
          <w:tcPr>
            <w:tcW w:w="271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2"/>
                <w:szCs w:val="22"/>
                <w:lang w:eastAsia="cs-CZ"/>
              </w:rPr>
              <w:t>Částka</w:t>
            </w:r>
          </w:p>
        </w:tc>
      </w:tr>
      <w:tr w:rsidR="0088017B" w:rsidRPr="00F1389A">
        <w:trPr>
          <w:trHeight w:val="225"/>
          <w:tblCellSpacing w:w="0" w:type="dxa"/>
        </w:trPr>
        <w:tc>
          <w:tcPr>
            <w:tcW w:w="6780"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Výnos finančního majetku ČS</w:t>
            </w:r>
          </w:p>
        </w:tc>
        <w:tc>
          <w:tcPr>
            <w:tcW w:w="2715"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128 181,-</w:t>
            </w:r>
          </w:p>
        </w:tc>
      </w:tr>
      <w:tr w:rsidR="0088017B" w:rsidRPr="00F1389A">
        <w:trPr>
          <w:trHeight w:val="225"/>
          <w:tblCellSpacing w:w="0" w:type="dxa"/>
        </w:trPr>
        <w:tc>
          <w:tcPr>
            <w:tcW w:w="6780"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Dividenda BFN</w:t>
            </w:r>
          </w:p>
        </w:tc>
        <w:tc>
          <w:tcPr>
            <w:tcW w:w="2715" w:type="dxa"/>
            <w:tcBorders>
              <w:top w:val="outset" w:sz="6" w:space="0" w:color="000000"/>
              <w:left w:val="outset" w:sz="6" w:space="0" w:color="000000"/>
              <w:bottom w:val="outset" w:sz="6" w:space="0" w:color="000000"/>
              <w:right w:val="outset" w:sz="6" w:space="0" w:color="000000"/>
            </w:tcBorders>
            <w:vAlign w:val="bottom"/>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54 090,-</w:t>
            </w:r>
          </w:p>
        </w:tc>
      </w:tr>
      <w:tr w:rsidR="0088017B" w:rsidRPr="00F1389A">
        <w:trPr>
          <w:trHeight w:val="225"/>
          <w:tblCellSpacing w:w="0" w:type="dxa"/>
        </w:trPr>
        <w:tc>
          <w:tcPr>
            <w:tcW w:w="678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Pronájem nem. lisovna Hostětín</w:t>
            </w:r>
          </w:p>
        </w:tc>
        <w:tc>
          <w:tcPr>
            <w:tcW w:w="271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310 000,-</w:t>
            </w:r>
          </w:p>
        </w:tc>
      </w:tr>
      <w:tr w:rsidR="0088017B" w:rsidRPr="00F1389A">
        <w:trPr>
          <w:trHeight w:val="225"/>
          <w:tblCellSpacing w:w="0" w:type="dxa"/>
        </w:trPr>
        <w:tc>
          <w:tcPr>
            <w:tcW w:w="678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Fotovoltaika I.</w:t>
            </w:r>
          </w:p>
        </w:tc>
        <w:tc>
          <w:tcPr>
            <w:tcW w:w="271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116 787,-</w:t>
            </w:r>
          </w:p>
        </w:tc>
      </w:tr>
      <w:tr w:rsidR="0088017B" w:rsidRPr="00F1389A">
        <w:trPr>
          <w:trHeight w:val="225"/>
          <w:tblCellSpacing w:w="0" w:type="dxa"/>
        </w:trPr>
        <w:tc>
          <w:tcPr>
            <w:tcW w:w="678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sz w:val="22"/>
                <w:szCs w:val="22"/>
                <w:lang w:eastAsia="cs-CZ"/>
              </w:rPr>
            </w:pPr>
            <w:r w:rsidRPr="00F1389A">
              <w:rPr>
                <w:rFonts w:ascii="Arial" w:hAnsi="Arial" w:cs="Arial"/>
                <w:sz w:val="22"/>
                <w:szCs w:val="22"/>
                <w:lang w:eastAsia="cs-CZ"/>
              </w:rPr>
              <w:t>Fotovoltaika II – podíl</w:t>
            </w:r>
          </w:p>
        </w:tc>
        <w:tc>
          <w:tcPr>
            <w:tcW w:w="271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sz w:val="22"/>
                <w:szCs w:val="22"/>
                <w:lang w:eastAsia="cs-CZ"/>
              </w:rPr>
            </w:pPr>
            <w:r w:rsidRPr="00F1389A">
              <w:rPr>
                <w:rFonts w:ascii="Arial" w:hAnsi="Arial" w:cs="Arial"/>
                <w:sz w:val="22"/>
                <w:szCs w:val="22"/>
                <w:lang w:eastAsia="cs-CZ"/>
              </w:rPr>
              <w:t>65 854</w:t>
            </w:r>
            <w:r w:rsidRPr="00F1389A">
              <w:rPr>
                <w:rFonts w:ascii="Arial" w:hAnsi="Arial" w:cs="Arial"/>
                <w:b/>
                <w:bCs/>
                <w:sz w:val="22"/>
                <w:szCs w:val="22"/>
                <w:lang w:eastAsia="cs-CZ"/>
              </w:rPr>
              <w:t>,-</w:t>
            </w:r>
          </w:p>
        </w:tc>
      </w:tr>
      <w:tr w:rsidR="0088017B" w:rsidRPr="00F1389A">
        <w:trPr>
          <w:trHeight w:val="240"/>
          <w:tblCellSpacing w:w="0" w:type="dxa"/>
        </w:trPr>
        <w:tc>
          <w:tcPr>
            <w:tcW w:w="6780"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rPr>
                <w:b/>
                <w:bCs/>
                <w:sz w:val="22"/>
                <w:szCs w:val="22"/>
                <w:lang w:eastAsia="cs-CZ"/>
              </w:rPr>
            </w:pPr>
            <w:r w:rsidRPr="00F1389A">
              <w:rPr>
                <w:rFonts w:ascii="Arial" w:hAnsi="Arial" w:cs="Arial"/>
                <w:b/>
                <w:bCs/>
                <w:sz w:val="22"/>
                <w:szCs w:val="22"/>
                <w:lang w:eastAsia="cs-CZ"/>
              </w:rPr>
              <w:t>Výnosy celkem</w:t>
            </w:r>
          </w:p>
        </w:tc>
        <w:tc>
          <w:tcPr>
            <w:tcW w:w="2715" w:type="dxa"/>
            <w:tcBorders>
              <w:top w:val="outset" w:sz="6" w:space="0" w:color="000000"/>
              <w:left w:val="outset" w:sz="6" w:space="0" w:color="000000"/>
              <w:bottom w:val="outset" w:sz="6" w:space="0" w:color="000000"/>
              <w:right w:val="outset" w:sz="6" w:space="0" w:color="000000"/>
            </w:tcBorders>
          </w:tcPr>
          <w:p w:rsidR="0088017B" w:rsidRPr="00F1389A" w:rsidRDefault="0088017B" w:rsidP="0088017B">
            <w:pPr>
              <w:suppressAutoHyphens w:val="0"/>
              <w:spacing w:before="100" w:beforeAutospacing="1" w:after="100" w:afterAutospacing="1"/>
              <w:jc w:val="right"/>
              <w:rPr>
                <w:b/>
                <w:bCs/>
                <w:sz w:val="22"/>
                <w:szCs w:val="22"/>
                <w:lang w:eastAsia="cs-CZ"/>
              </w:rPr>
            </w:pPr>
            <w:r w:rsidRPr="00F1389A">
              <w:rPr>
                <w:rFonts w:ascii="Arial" w:hAnsi="Arial" w:cs="Arial"/>
                <w:b/>
                <w:bCs/>
                <w:sz w:val="22"/>
                <w:szCs w:val="22"/>
                <w:lang w:eastAsia="cs-CZ"/>
              </w:rPr>
              <w:t>674 912,-</w:t>
            </w:r>
          </w:p>
        </w:tc>
      </w:tr>
    </w:tbl>
    <w:p w:rsidR="0088017B" w:rsidRPr="00F1389A" w:rsidRDefault="0088017B" w:rsidP="0088017B">
      <w:pPr>
        <w:suppressAutoHyphens w:val="0"/>
        <w:spacing w:before="238" w:after="62"/>
        <w:rPr>
          <w:sz w:val="22"/>
          <w:szCs w:val="22"/>
          <w:lang w:eastAsia="cs-CZ"/>
        </w:rPr>
      </w:pPr>
      <w:r w:rsidRPr="00F1389A">
        <w:rPr>
          <w:rFonts w:ascii="Arial" w:hAnsi="Arial" w:cs="Arial"/>
          <w:sz w:val="22"/>
          <w:szCs w:val="22"/>
          <w:lang w:eastAsia="cs-CZ"/>
        </w:rPr>
        <w:t>Výnosy z nadačního jmění z NIF za rok 2013 činí celkem 674 912,-Kč.</w:t>
      </w:r>
    </w:p>
    <w:p w:rsidR="005404E1" w:rsidRDefault="005404E1">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Default="00A623CF">
      <w:pPr>
        <w:tabs>
          <w:tab w:val="left" w:pos="142"/>
        </w:tabs>
        <w:jc w:val="both"/>
        <w:rPr>
          <w:rFonts w:ascii="Calibri" w:hAnsi="Calibri" w:cs="Calibri"/>
          <w:b/>
          <w:sz w:val="28"/>
        </w:rPr>
      </w:pPr>
    </w:p>
    <w:p w:rsidR="00A623CF" w:rsidRPr="00F1389A" w:rsidRDefault="00A623CF">
      <w:pPr>
        <w:tabs>
          <w:tab w:val="left" w:pos="142"/>
        </w:tabs>
        <w:jc w:val="both"/>
        <w:rPr>
          <w:rFonts w:ascii="Calibri" w:hAnsi="Calibri" w:cs="Calibri"/>
          <w:b/>
          <w:sz w:val="28"/>
        </w:rPr>
      </w:pPr>
    </w:p>
    <w:p w:rsidR="0088017B" w:rsidRPr="00F1389A" w:rsidRDefault="0088017B">
      <w:pPr>
        <w:tabs>
          <w:tab w:val="left" w:pos="142"/>
        </w:tabs>
        <w:jc w:val="both"/>
        <w:rPr>
          <w:rFonts w:ascii="Calibri" w:hAnsi="Calibri" w:cs="Calibri"/>
          <w:b/>
          <w:sz w:val="28"/>
        </w:rPr>
      </w:pPr>
    </w:p>
    <w:sectPr w:rsidR="0088017B" w:rsidRPr="00F1389A" w:rsidSect="00317834">
      <w:footerReference w:type="default" r:id="rId11"/>
      <w:pgSz w:w="11906" w:h="16838"/>
      <w:pgMar w:top="1077" w:right="1134" w:bottom="425" w:left="1134" w:header="709"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268" w:rsidRDefault="00756268">
      <w:r>
        <w:separator/>
      </w:r>
    </w:p>
  </w:endnote>
  <w:endnote w:type="continuationSeparator" w:id="1">
    <w:p w:rsidR="00756268" w:rsidRDefault="007562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tarSymbol">
    <w:altName w:val="Arial Unicode MS"/>
    <w:charset w:val="8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ramorTextCE">
    <w:altName w:val="Times New Roman"/>
    <w:charset w:val="00"/>
    <w:family w:val="auto"/>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74" w:rsidRDefault="00195474">
    <w:pPr>
      <w:pStyle w:val="Zpat"/>
      <w:jc w:val="center"/>
    </w:pPr>
    <w:fldSimple w:instr=" PAGE ">
      <w:r w:rsidR="00EB455C">
        <w:rPr>
          <w:noProof/>
        </w:rPr>
        <w:t>27</w:t>
      </w:r>
    </w:fldSimple>
  </w:p>
  <w:p w:rsidR="00195474" w:rsidRDefault="0019547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268" w:rsidRDefault="00756268">
      <w:r>
        <w:separator/>
      </w:r>
    </w:p>
  </w:footnote>
  <w:footnote w:type="continuationSeparator" w:id="1">
    <w:p w:rsidR="00756268" w:rsidRDefault="007562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numFmt w:val="bullet"/>
      <w:suff w:val="nothing"/>
      <w:lvlText w:val=""/>
      <w:lvlJc w:val="left"/>
      <w:pPr>
        <w:tabs>
          <w:tab w:val="num" w:pos="0"/>
        </w:tabs>
        <w:ind w:left="0" w:firstLine="0"/>
      </w:pPr>
      <w:rPr>
        <w:rFonts w:ascii="Symbol" w:hAnsi="Symbol" w:cs="Symbol"/>
      </w:rPr>
    </w:lvl>
  </w:abstractNum>
  <w:abstractNum w:abstractNumId="3">
    <w:nsid w:val="00000004"/>
    <w:multiLevelType w:val="singleLevel"/>
    <w:tmpl w:val="00000004"/>
    <w:name w:val="WW8Num4"/>
    <w:lvl w:ilvl="0">
      <w:start w:val="1"/>
      <w:numFmt w:val="upperRoman"/>
      <w:lvlText w:val="%1."/>
      <w:lvlJc w:val="left"/>
      <w:pPr>
        <w:tabs>
          <w:tab w:val="num" w:pos="720"/>
        </w:tabs>
        <w:ind w:left="720" w:hanging="720"/>
      </w:p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Symbol" w:hAnsi="Symbol" w:cs="Wingdings"/>
      </w:rPr>
    </w:lvl>
  </w:abstractNum>
  <w:abstractNum w:abstractNumId="5">
    <w:nsid w:val="00000006"/>
    <w:multiLevelType w:val="singleLevel"/>
    <w:tmpl w:val="00000006"/>
    <w:name w:val="WW8Num6"/>
    <w:lvl w:ilvl="0">
      <w:start w:val="2"/>
      <w:numFmt w:val="lowerLetter"/>
      <w:suff w:val="nothing"/>
      <w:lvlText w:val="%1)"/>
      <w:lvlJc w:val="left"/>
      <w:pPr>
        <w:tabs>
          <w:tab w:val="num" w:pos="0"/>
        </w:tabs>
        <w:ind w:left="0" w:firstLine="0"/>
      </w:pPr>
    </w:lvl>
  </w:abstractNum>
  <w:abstractNum w:abstractNumId="6">
    <w:nsid w:val="00000007"/>
    <w:multiLevelType w:val="singleLevel"/>
    <w:tmpl w:val="00000007"/>
    <w:name w:val="WW8Num7"/>
    <w:lvl w:ilvl="0">
      <w:start w:val="602"/>
      <w:numFmt w:val="bullet"/>
      <w:suff w:val="nothing"/>
      <w:lvlText w:val="–"/>
      <w:lvlJc w:val="left"/>
      <w:pPr>
        <w:tabs>
          <w:tab w:val="num" w:pos="0"/>
        </w:tabs>
        <w:ind w:left="0" w:firstLine="0"/>
      </w:pPr>
      <w:rPr>
        <w:rFonts w:ascii="Times New Roman" w:hAnsi="Times New Roman" w:cs="Symbol"/>
      </w:rPr>
    </w:lvl>
  </w:abstractNum>
  <w:abstractNum w:abstractNumId="7">
    <w:nsid w:val="00000008"/>
    <w:multiLevelType w:val="singleLevel"/>
    <w:tmpl w:val="00000008"/>
    <w:name w:val="WW8Num8"/>
    <w:lvl w:ilvl="0">
      <w:start w:val="1"/>
      <w:numFmt w:val="bullet"/>
      <w:suff w:val="nothing"/>
      <w:lvlText w:val=""/>
      <w:lvlJc w:val="left"/>
      <w:pPr>
        <w:tabs>
          <w:tab w:val="num" w:pos="0"/>
        </w:tabs>
        <w:ind w:left="0" w:firstLine="0"/>
      </w:pPr>
      <w:rPr>
        <w:rFonts w:ascii="Symbol" w:hAnsi="Symbol" w:cs="Symbol"/>
      </w:rPr>
    </w:lvl>
  </w:abstractNum>
  <w:abstractNum w:abstractNumId="8">
    <w:nsid w:val="00000009"/>
    <w:multiLevelType w:val="singleLevel"/>
    <w:tmpl w:val="00000009"/>
    <w:name w:val="WW8Num9"/>
    <w:lvl w:ilvl="0">
      <w:start w:val="1"/>
      <w:numFmt w:val="bullet"/>
      <w:suff w:val="nothing"/>
      <w:lvlText w:val=""/>
      <w:lvlJc w:val="left"/>
      <w:pPr>
        <w:tabs>
          <w:tab w:val="num" w:pos="0"/>
        </w:tabs>
        <w:ind w:left="0" w:firstLine="0"/>
      </w:pPr>
      <w:rPr>
        <w:rFonts w:ascii="Symbol" w:hAnsi="Symbol" w:cs="Times New Roman"/>
      </w:rPr>
    </w:lvl>
  </w:abstractNum>
  <w:abstractNum w:abstractNumId="9">
    <w:nsid w:val="0000000A"/>
    <w:multiLevelType w:val="singleLevel"/>
    <w:tmpl w:val="0000000A"/>
    <w:name w:val="WW8Num10"/>
    <w:lvl w:ilvl="0">
      <w:start w:val="4"/>
      <w:numFmt w:val="upperRoman"/>
      <w:lvlText w:val="%1."/>
      <w:lvlJc w:val="left"/>
      <w:pPr>
        <w:tabs>
          <w:tab w:val="num" w:pos="0"/>
        </w:tabs>
        <w:ind w:left="1080" w:hanging="720"/>
      </w:p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0"/>
  </w:num>
  <w:num w:numId="14">
    <w:abstractNumId w:val="0"/>
  </w:num>
  <w:num w:numId="15">
    <w:abstractNumId w:val="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GrammaticalErrors/>
  <w:stylePaneFormatFilter w:val="0000"/>
  <w:doNotTrackMoves/>
  <w:defaultTabStop w:val="708"/>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usePrinterMetrics/>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0873"/>
    <w:rsid w:val="000D6FD6"/>
    <w:rsid w:val="000F5EBF"/>
    <w:rsid w:val="001732F5"/>
    <w:rsid w:val="00195474"/>
    <w:rsid w:val="00196E5D"/>
    <w:rsid w:val="001E66B6"/>
    <w:rsid w:val="00317834"/>
    <w:rsid w:val="00390242"/>
    <w:rsid w:val="00395213"/>
    <w:rsid w:val="0042185E"/>
    <w:rsid w:val="00422D37"/>
    <w:rsid w:val="00535B63"/>
    <w:rsid w:val="005404E1"/>
    <w:rsid w:val="005D3F02"/>
    <w:rsid w:val="005E0873"/>
    <w:rsid w:val="006101DB"/>
    <w:rsid w:val="006806F8"/>
    <w:rsid w:val="007128CF"/>
    <w:rsid w:val="00756268"/>
    <w:rsid w:val="007E0BB6"/>
    <w:rsid w:val="00825CAA"/>
    <w:rsid w:val="0088017B"/>
    <w:rsid w:val="0088568D"/>
    <w:rsid w:val="008E4494"/>
    <w:rsid w:val="00904350"/>
    <w:rsid w:val="0092674C"/>
    <w:rsid w:val="00A623CF"/>
    <w:rsid w:val="00A755E5"/>
    <w:rsid w:val="00B21DAB"/>
    <w:rsid w:val="00B518CF"/>
    <w:rsid w:val="00C346A7"/>
    <w:rsid w:val="00D104CB"/>
    <w:rsid w:val="00D2605B"/>
    <w:rsid w:val="00E1318F"/>
    <w:rsid w:val="00E342E2"/>
    <w:rsid w:val="00EB455C"/>
    <w:rsid w:val="00F1389A"/>
    <w:rsid w:val="00F70B04"/>
    <w:rsid w:val="00FC1183"/>
    <w:rsid w:val="00FE5BF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suppressAutoHyphens/>
    </w:pPr>
    <w:rPr>
      <w:lang w:eastAsia="zh-CN"/>
    </w:rPr>
  </w:style>
  <w:style w:type="paragraph" w:styleId="Nadpis1">
    <w:name w:val="heading 1"/>
    <w:basedOn w:val="Normln"/>
    <w:next w:val="Normln"/>
    <w:qFormat/>
    <w:pPr>
      <w:keepNext/>
      <w:numPr>
        <w:numId w:val="1"/>
      </w:numPr>
      <w:tabs>
        <w:tab w:val="left" w:pos="142"/>
      </w:tabs>
      <w:outlineLvl w:val="0"/>
    </w:pPr>
    <w:rPr>
      <w:sz w:val="28"/>
    </w:rPr>
  </w:style>
  <w:style w:type="paragraph" w:styleId="Nadpis2">
    <w:name w:val="heading 2"/>
    <w:basedOn w:val="Normln"/>
    <w:next w:val="Normln"/>
    <w:qFormat/>
    <w:pPr>
      <w:keepNext/>
      <w:numPr>
        <w:ilvl w:val="1"/>
        <w:numId w:val="1"/>
      </w:numPr>
      <w:jc w:val="both"/>
      <w:outlineLvl w:val="1"/>
    </w:pPr>
    <w:rPr>
      <w:b/>
      <w:i/>
      <w:sz w:val="28"/>
    </w:rPr>
  </w:style>
  <w:style w:type="paragraph" w:styleId="Nadpis3">
    <w:name w:val="heading 3"/>
    <w:basedOn w:val="Normln"/>
    <w:next w:val="Normln"/>
    <w:qFormat/>
    <w:pPr>
      <w:keepNext/>
      <w:numPr>
        <w:ilvl w:val="2"/>
        <w:numId w:val="1"/>
      </w:numPr>
      <w:tabs>
        <w:tab w:val="left" w:pos="0"/>
      </w:tabs>
      <w:spacing w:line="360" w:lineRule="auto"/>
      <w:jc w:val="both"/>
      <w:outlineLvl w:val="2"/>
    </w:pPr>
    <w:rPr>
      <w:b/>
      <w:color w:val="000000"/>
      <w:sz w:val="28"/>
    </w:rPr>
  </w:style>
  <w:style w:type="paragraph" w:styleId="Nadpis4">
    <w:name w:val="heading 4"/>
    <w:basedOn w:val="Normln"/>
    <w:next w:val="Normln"/>
    <w:qFormat/>
    <w:pPr>
      <w:keepNext/>
      <w:numPr>
        <w:ilvl w:val="3"/>
        <w:numId w:val="1"/>
      </w:numPr>
      <w:tabs>
        <w:tab w:val="left" w:pos="0"/>
      </w:tabs>
      <w:jc w:val="both"/>
      <w:outlineLvl w:val="3"/>
    </w:pPr>
    <w:rPr>
      <w:sz w:val="24"/>
    </w:rPr>
  </w:style>
  <w:style w:type="paragraph" w:styleId="Nadpis5">
    <w:name w:val="heading 5"/>
    <w:basedOn w:val="Normln"/>
    <w:next w:val="Normln"/>
    <w:qFormat/>
    <w:pPr>
      <w:keepNext/>
      <w:numPr>
        <w:ilvl w:val="4"/>
        <w:numId w:val="1"/>
      </w:numPr>
      <w:tabs>
        <w:tab w:val="left" w:pos="0"/>
      </w:tabs>
      <w:outlineLvl w:val="4"/>
    </w:pPr>
    <w:rPr>
      <w:rFonts w:ascii="Arial" w:hAnsi="Arial" w:cs="Arial"/>
      <w:b/>
      <w:i/>
    </w:rPr>
  </w:style>
  <w:style w:type="paragraph" w:styleId="Nadpis6">
    <w:name w:val="heading 6"/>
    <w:basedOn w:val="Normln"/>
    <w:next w:val="Normln"/>
    <w:qFormat/>
    <w:pPr>
      <w:keepNext/>
      <w:numPr>
        <w:ilvl w:val="5"/>
        <w:numId w:val="1"/>
      </w:numPr>
      <w:tabs>
        <w:tab w:val="left" w:pos="0"/>
      </w:tabs>
      <w:outlineLvl w:val="5"/>
    </w:pPr>
    <w:rPr>
      <w:b/>
      <w:sz w:val="28"/>
    </w:rPr>
  </w:style>
  <w:style w:type="paragraph" w:styleId="Nadpis7">
    <w:name w:val="heading 7"/>
    <w:basedOn w:val="Normln"/>
    <w:next w:val="Normln"/>
    <w:qFormat/>
    <w:pPr>
      <w:keepNext/>
      <w:numPr>
        <w:ilvl w:val="6"/>
        <w:numId w:val="1"/>
      </w:numPr>
      <w:tabs>
        <w:tab w:val="left" w:pos="0"/>
        <w:tab w:val="left" w:pos="142"/>
      </w:tabs>
      <w:jc w:val="both"/>
      <w:outlineLvl w:val="6"/>
    </w:pPr>
    <w:rPr>
      <w:b/>
      <w:i/>
    </w:rPr>
  </w:style>
  <w:style w:type="paragraph" w:styleId="Nadpis8">
    <w:name w:val="heading 8"/>
    <w:basedOn w:val="Normln"/>
    <w:next w:val="Normln"/>
    <w:qFormat/>
    <w:pPr>
      <w:keepNext/>
      <w:numPr>
        <w:ilvl w:val="7"/>
        <w:numId w:val="1"/>
      </w:numPr>
      <w:tabs>
        <w:tab w:val="left" w:pos="0"/>
      </w:tabs>
      <w:outlineLvl w:val="7"/>
    </w:pPr>
    <w:rPr>
      <w:rFonts w:ascii="Arial" w:hAnsi="Arial" w:cs="Arial"/>
      <w:b/>
      <w:color w:val="000000"/>
      <w:sz w:val="24"/>
    </w:rPr>
  </w:style>
  <w:style w:type="paragraph" w:styleId="Nadpis9">
    <w:name w:val="heading 9"/>
    <w:basedOn w:val="Normln"/>
    <w:next w:val="Normln"/>
    <w:qFormat/>
    <w:pPr>
      <w:numPr>
        <w:ilvl w:val="8"/>
        <w:numId w:val="1"/>
      </w:numPr>
      <w:tabs>
        <w:tab w:val="left" w:pos="0"/>
      </w:tabs>
      <w:spacing w:before="240" w:after="60"/>
      <w:outlineLvl w:val="8"/>
    </w:pPr>
    <w:rPr>
      <w:rFonts w:ascii="Arial" w:hAnsi="Arial" w:cs="Arial"/>
      <w:sz w:val="22"/>
      <w:szCs w:val="22"/>
    </w:rPr>
  </w:style>
  <w:style w:type="character" w:default="1" w:styleId="Standardnpsmoodstavce">
    <w:name w:val="Default Paragraph Font"/>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WW8Num3z0">
    <w:name w:val="WW8Num3z0"/>
    <w:rPr>
      <w:rFonts w:ascii="Symbol" w:hAnsi="Symbol" w:cs="Symbol"/>
    </w:rPr>
  </w:style>
  <w:style w:type="character" w:customStyle="1" w:styleId="WW8Num5z0">
    <w:name w:val="WW8Num5z0"/>
    <w:rPr>
      <w:rFonts w:ascii="Wingdings" w:hAnsi="Wingdings" w:cs="Wingdings"/>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Times New Roman" w:eastAsia="Times New Roman" w:hAnsi="Times New Roman" w:cs="Times New Roman"/>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Absatz-Standardschriftart">
    <w:name w:val="Absatz-Standardschriftart"/>
  </w:style>
  <w:style w:type="character" w:customStyle="1" w:styleId="WW8Num2z0">
    <w:name w:val="WW8Num2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Courier New" w:hAnsi="Courier New" w:cs="Courier New"/>
    </w:rPr>
  </w:style>
  <w:style w:type="character" w:customStyle="1" w:styleId="WW8Num14z0">
    <w:name w:val="WW8Num14z0"/>
    <w:rPr>
      <w:rFonts w:ascii="Symbol" w:hAnsi="Symbol" w:cs="Symbol"/>
    </w:rPr>
  </w:style>
  <w:style w:type="character" w:customStyle="1" w:styleId="Standardnpsmoodstavce6">
    <w:name w:val="Standardní písmo odstavce6"/>
  </w:style>
  <w:style w:type="character" w:customStyle="1" w:styleId="Standardnpsmoodstavce5">
    <w:name w:val="Standardní písmo odstavce5"/>
  </w:style>
  <w:style w:type="character" w:customStyle="1" w:styleId="WW8Num11z3">
    <w:name w:val="WW8Num11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Standardnpsmoodstavce4">
    <w:name w:val="Standardní písmo odstavce4"/>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eastAsia="Times New Roman" w:hAnsi="Symbol" w:cs="Times New Roman"/>
      <w:b/>
      <w:sz w:val="23"/>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Standardnpsmoodstavce3">
    <w:name w:val="Standardní písmo odstavce3"/>
  </w:style>
  <w:style w:type="character" w:customStyle="1" w:styleId="Standardnpsmoodstavce2">
    <w:name w:val="Standardní písmo odstavce2"/>
  </w:style>
  <w:style w:type="character" w:customStyle="1" w:styleId="WW8Num6z0">
    <w:name w:val="WW8Num6z0"/>
    <w:rPr>
      <w:rFonts w:ascii="Symbol" w:hAnsi="Symbol" w:cs="Symbol"/>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21z3">
    <w:name w:val="WW8Num21z3"/>
    <w:rPr>
      <w:rFonts w:ascii="Symbol" w:hAnsi="Symbol" w:cs="Symbol"/>
    </w:rPr>
  </w:style>
  <w:style w:type="character" w:customStyle="1" w:styleId="WW-Standardnpsmoodstavce">
    <w:name w:val="WW-Standardní písmo odstavce"/>
  </w:style>
  <w:style w:type="character" w:customStyle="1" w:styleId="WW8Num4z0">
    <w:name w:val="WW8Num4z0"/>
    <w:rPr>
      <w:rFonts w:ascii="Symbol" w:hAnsi="Symbol" w:cs="Symbol"/>
    </w:rPr>
  </w:style>
  <w:style w:type="character" w:customStyle="1" w:styleId="WW-Absatz-Standardschriftart">
    <w:name w:val="WW-Absatz-Standardschriftart"/>
  </w:style>
  <w:style w:type="character" w:customStyle="1" w:styleId="WW-Standardnpsmoodstavce1">
    <w:name w:val="WW-Standardní písmo odstavce1"/>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Standardnpsmoodstavce11">
    <w:name w:val="WW-Standardní písmo odstavce11"/>
  </w:style>
  <w:style w:type="character" w:customStyle="1" w:styleId="WW-Absatz-Standardschriftart1">
    <w:name w:val="WW-Absatz-Standardschriftart1"/>
  </w:style>
  <w:style w:type="character" w:customStyle="1" w:styleId="WW-Standardnpsmoodstavce111">
    <w:name w:val="WW-Standardní písmo odstavce111"/>
  </w:style>
  <w:style w:type="character" w:customStyle="1" w:styleId="WW-Standardnpsmoodstavce1111">
    <w:name w:val="WW-Standardní písmo odstavce1111"/>
  </w:style>
  <w:style w:type="character" w:customStyle="1" w:styleId="WW-Standardnpsmoodstavce11111">
    <w:name w:val="WW-Standardní písmo odstavce11111"/>
  </w:style>
  <w:style w:type="character" w:customStyle="1" w:styleId="WW8Num19z0">
    <w:name w:val="WW8Num19z0"/>
    <w:rPr>
      <w:rFonts w:ascii="Symbol" w:hAnsi="Symbol" w:cs="Symbol"/>
    </w:rPr>
  </w:style>
  <w:style w:type="character" w:customStyle="1" w:styleId="WW8Num22z0">
    <w:name w:val="WW8Num22z0"/>
    <w:rPr>
      <w:rFonts w:ascii="Symbol" w:hAnsi="Symbol" w:cs="Symbol"/>
    </w:rPr>
  </w:style>
  <w:style w:type="character" w:customStyle="1" w:styleId="WW8Num24z3">
    <w:name w:val="WW8Num24z3"/>
    <w:rPr>
      <w:rFonts w:ascii="Symbol" w:hAnsi="Symbol" w:cs="Symbol"/>
    </w:rPr>
  </w:style>
  <w:style w:type="character" w:customStyle="1" w:styleId="WW-Standardnpsmoodstavce111111">
    <w:name w:val="WW-Standardní písmo odstavce111111"/>
  </w:style>
  <w:style w:type="character" w:customStyle="1" w:styleId="WW-Standardnpsmoodstavce1111111">
    <w:name w:val="WW-Standardní písmo odstavce111111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5z0">
    <w:name w:val="WW8Num15z0"/>
    <w:rPr>
      <w:rFonts w:ascii="Symbol" w:hAnsi="Symbol" w:cs="Symbol"/>
    </w:rPr>
  </w:style>
  <w:style w:type="character" w:customStyle="1" w:styleId="WW-Absatz-Standardschriftart1111">
    <w:name w:val="WW-Absatz-Standardschriftart1111"/>
  </w:style>
  <w:style w:type="character" w:customStyle="1" w:styleId="WW8Num26z0">
    <w:name w:val="WW8Num26z0"/>
    <w:rPr>
      <w:rFonts w:ascii="Symbol" w:hAnsi="Symbol" w:cs="Symbol"/>
    </w:rPr>
  </w:style>
  <w:style w:type="character" w:customStyle="1" w:styleId="WW8Num28z0">
    <w:name w:val="WW8Num28z0"/>
    <w:rPr>
      <w:rFonts w:ascii="Symbol" w:hAnsi="Symbol" w:cs="Symbol"/>
    </w:rPr>
  </w:style>
  <w:style w:type="character" w:customStyle="1" w:styleId="WW8Num30z3">
    <w:name w:val="WW8Num30z3"/>
    <w:rPr>
      <w:rFonts w:ascii="Symbol" w:hAnsi="Symbol" w:cs="Symbol"/>
    </w:rPr>
  </w:style>
  <w:style w:type="character" w:customStyle="1" w:styleId="WW8Num33z3">
    <w:name w:val="WW8Num33z3"/>
    <w:rPr>
      <w:rFonts w:ascii="Symbol" w:hAnsi="Symbol" w:cs="Symbol"/>
    </w:rPr>
  </w:style>
  <w:style w:type="character" w:customStyle="1" w:styleId="Standardnpsmoodstavce1">
    <w:name w:val="Standardní písmo odstavce1"/>
  </w:style>
  <w:style w:type="character" w:customStyle="1" w:styleId="WW8Num25z0">
    <w:name w:val="WW8Num25z0"/>
    <w:rPr>
      <w:rFonts w:ascii="Symbol" w:hAnsi="Symbol" w:cs="Symbol"/>
    </w:rPr>
  </w:style>
  <w:style w:type="character" w:customStyle="1" w:styleId="WW8Num29z0">
    <w:name w:val="WW8Num29z0"/>
    <w:rPr>
      <w:b/>
      <w:u w:val="single"/>
    </w:rPr>
  </w:style>
  <w:style w:type="character" w:customStyle="1" w:styleId="WW-Standardnpsmoodstavce11111111">
    <w:name w:val="WW-Standardní písmo odstavce11111111"/>
  </w:style>
  <w:style w:type="character" w:customStyle="1" w:styleId="WW-Standardnpsmoodstavce111111111">
    <w:name w:val="WW-Standardní písmo odstavce11111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Standardnpsmoodstavce1111111111">
    <w:name w:val="WW-Standardní písmo odstavce1111111111"/>
  </w:style>
  <w:style w:type="character" w:customStyle="1" w:styleId="WW8Num31z0">
    <w:name w:val="WW8Num31z0"/>
    <w:rPr>
      <w:u w:val="single"/>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Standardnpsmoodstavce11111111111">
    <w:name w:val="WW-Standardní písmo odstavce11111111111"/>
  </w:style>
  <w:style w:type="character" w:customStyle="1" w:styleId="WW-Standardnpsmoodstavce111111111111">
    <w:name w:val="WW-Standardní písmo odstavce111111111111"/>
  </w:style>
  <w:style w:type="character" w:customStyle="1" w:styleId="WW8Num32z0">
    <w:name w:val="WW8Num32z0"/>
    <w:rPr>
      <w:rFonts w:ascii="Wingdings" w:hAnsi="Wingdings" w:cs="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Standardnpsmoodstavce1111111111111">
    <w:name w:val="WW-Standardní písmo odstavce1111111111111"/>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34z0">
    <w:name w:val="WW8Num34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rPr>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Courier New" w:hAnsi="Courier New" w:cs="Courier New"/>
    </w:rPr>
  </w:style>
  <w:style w:type="character" w:customStyle="1" w:styleId="WW8Num41z2">
    <w:name w:val="WW8Num41z2"/>
    <w:rPr>
      <w:rFonts w:ascii="Wingdings" w:hAnsi="Wingdings" w:cs="Wingdings"/>
    </w:rPr>
  </w:style>
  <w:style w:type="character" w:customStyle="1" w:styleId="WW8Num41z3">
    <w:name w:val="WW8Num41z3"/>
    <w:rPr>
      <w:rFonts w:ascii="Symbol" w:hAnsi="Symbol" w:cs="Symbol"/>
    </w:rPr>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rPr>
  </w:style>
  <w:style w:type="character" w:customStyle="1" w:styleId="WW8Num45z0">
    <w:name w:val="WW8Num45z0"/>
    <w:rPr>
      <w:rFonts w:ascii="Symbol" w:hAnsi="Symbol" w:cs="Symbol"/>
    </w:rPr>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8z0">
    <w:name w:val="WW8Num48z0"/>
    <w:rPr>
      <w:rFonts w:ascii="Symbol" w:hAnsi="Symbol" w:cs="Symbol"/>
    </w:rPr>
  </w:style>
  <w:style w:type="character" w:customStyle="1" w:styleId="WW8Num49z0">
    <w:name w:val="WW8Num49z0"/>
    <w:rPr>
      <w:rFonts w:ascii="Symbol" w:hAnsi="Symbol" w:cs="Symbol"/>
    </w:rPr>
  </w:style>
  <w:style w:type="character" w:customStyle="1" w:styleId="WW8Num50z0">
    <w:name w:val="WW8Num50z0"/>
    <w:rPr>
      <w:rFonts w:ascii="Symbol" w:hAnsi="Symbol" w:cs="Symbol"/>
    </w:rPr>
  </w:style>
  <w:style w:type="character" w:customStyle="1" w:styleId="WW8Num51z0">
    <w:name w:val="WW8Num51z0"/>
    <w:rPr>
      <w:rFonts w:ascii="Times New Roman" w:eastAsia="Times New Roman" w:hAnsi="Times New Roman" w:cs="Times New Roman"/>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1z3">
    <w:name w:val="WW8Num51z3"/>
    <w:rPr>
      <w:rFonts w:ascii="Symbol" w:hAnsi="Symbol" w:cs="Symbol"/>
    </w:rPr>
  </w:style>
  <w:style w:type="character" w:customStyle="1" w:styleId="WW8Num52z0">
    <w:name w:val="WW8Num52z0"/>
    <w:rPr>
      <w:rFonts w:ascii="Symbol" w:hAnsi="Symbol" w:cs="Symbol"/>
    </w:rPr>
  </w:style>
  <w:style w:type="character" w:customStyle="1" w:styleId="WW8Num53z0">
    <w:name w:val="WW8Num53z0"/>
    <w:rPr>
      <w:b/>
    </w:rPr>
  </w:style>
  <w:style w:type="character" w:customStyle="1" w:styleId="WW8Num54z0">
    <w:name w:val="WW8Num54z0"/>
    <w:rPr>
      <w:rFonts w:ascii="Symbol" w:hAnsi="Symbol" w:cs="Symbol"/>
    </w:rPr>
  </w:style>
  <w:style w:type="character" w:customStyle="1" w:styleId="WW8Num55z0">
    <w:name w:val="WW8Num55z0"/>
    <w:rPr>
      <w:rFonts w:ascii="Courier New" w:hAnsi="Courier New" w:cs="Courier New"/>
    </w:rPr>
  </w:style>
  <w:style w:type="character" w:customStyle="1" w:styleId="WW8Num55z2">
    <w:name w:val="WW8Num55z2"/>
    <w:rPr>
      <w:rFonts w:ascii="Wingdings" w:hAnsi="Wingdings" w:cs="Wingdings"/>
    </w:rPr>
  </w:style>
  <w:style w:type="character" w:customStyle="1" w:styleId="WW8Num55z3">
    <w:name w:val="WW8Num55z3"/>
    <w:rPr>
      <w:rFonts w:ascii="Symbol" w:hAnsi="Symbol" w:cs="Symbol"/>
    </w:rPr>
  </w:style>
  <w:style w:type="character" w:customStyle="1" w:styleId="WW8Num58z0">
    <w:name w:val="WW8Num58z0"/>
    <w:rPr>
      <w:rFonts w:ascii="Symbol" w:hAnsi="Symbol" w:cs="Symbol"/>
    </w:rPr>
  </w:style>
  <w:style w:type="character" w:customStyle="1" w:styleId="WW8Num59z0">
    <w:name w:val="WW8Num59z0"/>
    <w:rPr>
      <w:rFonts w:ascii="Symbol" w:hAnsi="Symbol" w:cs="Symbol"/>
    </w:rPr>
  </w:style>
  <w:style w:type="character" w:customStyle="1" w:styleId="WW8Num60z0">
    <w:name w:val="WW8Num60z0"/>
    <w:rPr>
      <w:rFonts w:ascii="Symbol" w:hAnsi="Symbol" w:cs="Symbol"/>
    </w:rPr>
  </w:style>
  <w:style w:type="character" w:customStyle="1" w:styleId="WW8NumSt1z0">
    <w:name w:val="WW8NumSt1z0"/>
    <w:rPr>
      <w:rFonts w:ascii="Symbol" w:hAnsi="Symbol" w:cs="Symbol"/>
    </w:rPr>
  </w:style>
  <w:style w:type="character" w:customStyle="1" w:styleId="WW-Standardnpsmoodstavce11111111111111">
    <w:name w:val="WW-Standardní písmo odstavce11111111111111"/>
  </w:style>
  <w:style w:type="character" w:customStyle="1" w:styleId="Hyperlink">
    <w:name w:val="Hyperlink"/>
    <w:rPr>
      <w:color w:val="0000FF"/>
      <w:u w:val="single"/>
    </w:rPr>
  </w:style>
  <w:style w:type="character" w:customStyle="1" w:styleId="WW-Hyperlink">
    <w:name w:val="WW-Hyperlink"/>
    <w:rPr>
      <w:color w:val="0000FF"/>
      <w:u w:val="single"/>
    </w:rPr>
  </w:style>
  <w:style w:type="character" w:customStyle="1" w:styleId="HTMLMarkup">
    <w:name w:val="HTML Markup"/>
    <w:rPr>
      <w:vanish/>
      <w:color w:val="FF0000"/>
    </w:rPr>
  </w:style>
  <w:style w:type="character" w:customStyle="1" w:styleId="V-kurziva">
    <w:name w:val="V-kurziva"/>
    <w:rPr>
      <w:i/>
      <w:u w:val="wave"/>
    </w:rPr>
  </w:style>
  <w:style w:type="character" w:customStyle="1" w:styleId="FollowedHyperlink">
    <w:name w:val="FollowedHyperlink"/>
    <w:rPr>
      <w:color w:val="800080"/>
      <w:u w:val="single"/>
    </w:rPr>
  </w:style>
  <w:style w:type="character" w:styleId="Hypertextovodkaz">
    <w:name w:val="Hyperlink"/>
    <w:rPr>
      <w:color w:val="0000FF"/>
      <w:u w:val="single"/>
    </w:rPr>
  </w:style>
  <w:style w:type="character" w:styleId="Sledovanodkaz">
    <w:name w:val="FollowedHyperlink"/>
    <w:rPr>
      <w:color w:val="800080"/>
      <w:u w:val="single"/>
    </w:rPr>
  </w:style>
  <w:style w:type="character" w:customStyle="1" w:styleId="Odrky">
    <w:name w:val="Odrážky"/>
    <w:rPr>
      <w:rFonts w:ascii="StarSymbol" w:eastAsia="StarSymbol" w:hAnsi="StarSymbol" w:cs="StarSymbol"/>
      <w:sz w:val="18"/>
      <w:szCs w:val="18"/>
    </w:rPr>
  </w:style>
  <w:style w:type="character" w:styleId="Siln">
    <w:name w:val="Strong"/>
    <w:qFormat/>
    <w:rPr>
      <w:b/>
      <w:bCs/>
    </w:rPr>
  </w:style>
  <w:style w:type="character" w:customStyle="1" w:styleId="Znakypropoznmkupodarou">
    <w:name w:val="Znaky pro poznámku pod čarou"/>
    <w:rPr>
      <w:vertAlign w:val="superscript"/>
    </w:rPr>
  </w:style>
  <w:style w:type="character" w:customStyle="1" w:styleId="TextbublinyChar">
    <w:name w:val="Text bubliny Char"/>
    <w:rPr>
      <w:rFonts w:ascii="Tahoma" w:hAnsi="Tahoma" w:cs="Tahoma"/>
      <w:sz w:val="16"/>
      <w:szCs w:val="16"/>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moz-smiley-s1">
    <w:name w:val="moz-smiley-s1"/>
    <w:basedOn w:val="WW-Standardnpsmoodstavce111"/>
  </w:style>
  <w:style w:type="character" w:styleId="Zvraznn">
    <w:name w:val="Emphasis"/>
    <w:qFormat/>
    <w:rPr>
      <w:i/>
      <w:iCs/>
    </w:rPr>
  </w:style>
  <w:style w:type="character" w:customStyle="1" w:styleId="WW8Num35z3">
    <w:name w:val="WW8Num35z3"/>
    <w:rPr>
      <w:rFonts w:ascii="Symbol" w:hAnsi="Symbol" w:cs="Symbol"/>
    </w:rPr>
  </w:style>
  <w:style w:type="character" w:customStyle="1" w:styleId="WW8Num32z2">
    <w:name w:val="WW8Num32z2"/>
    <w:rPr>
      <w:rFonts w:ascii="Wingdings" w:hAnsi="Wingdings" w:cs="Wingdings"/>
    </w:rPr>
  </w:style>
  <w:style w:type="character" w:customStyle="1" w:styleId="Symbolyproslovn">
    <w:name w:val="Symboly pro číslování"/>
  </w:style>
  <w:style w:type="character" w:styleId="slostrnky">
    <w:name w:val="page number"/>
    <w:basedOn w:val="WW-Standardnpsmoodstavce"/>
  </w:style>
  <w:style w:type="character" w:customStyle="1" w:styleId="tucne1">
    <w:name w:val="tucne1"/>
    <w:rPr>
      <w:b/>
      <w:bCs/>
    </w:rPr>
  </w:style>
  <w:style w:type="character" w:customStyle="1" w:styleId="apple-style-span">
    <w:name w:val="apple-style-span"/>
  </w:style>
  <w:style w:type="character" w:customStyle="1" w:styleId="apple-converted-space">
    <w:name w:val="apple-converted-space"/>
  </w:style>
  <w:style w:type="character" w:customStyle="1" w:styleId="ZpatChar">
    <w:name w:val="Zápatí Char"/>
    <w:rPr>
      <w:sz w:val="22"/>
    </w:rPr>
  </w:style>
  <w:style w:type="character" w:customStyle="1" w:styleId="FormtovanvHTMLChar">
    <w:name w:val="Formátovaný v HTML Char"/>
    <w:rPr>
      <w:rFonts w:ascii="Arial Unicode MS" w:eastAsia="Arial Unicode MS" w:hAnsi="Arial Unicode MS" w:cs="Arial Unicode MS"/>
    </w:rPr>
  </w:style>
  <w:style w:type="character" w:customStyle="1" w:styleId="ProsttextChar">
    <w:name w:val="Prostý text Char"/>
    <w:rPr>
      <w:sz w:val="24"/>
      <w:szCs w:val="24"/>
    </w:rPr>
  </w:style>
  <w:style w:type="character" w:customStyle="1" w:styleId="Zkladntext2Char">
    <w:name w:val="Základní text 2 Char"/>
  </w:style>
  <w:style w:type="character" w:customStyle="1" w:styleId="Nadpis1Char">
    <w:name w:val="Nadpis 1 Char"/>
    <w:rPr>
      <w:sz w:val="28"/>
    </w:rPr>
  </w:style>
  <w:style w:type="character" w:customStyle="1" w:styleId="Nadpis2Char">
    <w:name w:val="Nadpis 2 Char"/>
    <w:rPr>
      <w:b/>
      <w:i/>
      <w:sz w:val="28"/>
    </w:rPr>
  </w:style>
  <w:style w:type="character" w:customStyle="1" w:styleId="Nadpis3Char">
    <w:name w:val="Nadpis 3 Char"/>
    <w:rPr>
      <w:b/>
      <w:color w:val="000000"/>
      <w:sz w:val="28"/>
    </w:rPr>
  </w:style>
  <w:style w:type="character" w:customStyle="1" w:styleId="Nadpis4Char">
    <w:name w:val="Nadpis 4 Char"/>
    <w:rPr>
      <w:sz w:val="24"/>
    </w:rPr>
  </w:style>
  <w:style w:type="character" w:customStyle="1" w:styleId="Nadpis5Char">
    <w:name w:val="Nadpis 5 Char"/>
    <w:rPr>
      <w:rFonts w:ascii="Arial" w:hAnsi="Arial" w:cs="Arial"/>
      <w:b/>
      <w:i/>
    </w:rPr>
  </w:style>
  <w:style w:type="character" w:customStyle="1" w:styleId="Nadpis6Char">
    <w:name w:val="Nadpis 6 Char"/>
    <w:rPr>
      <w:b/>
      <w:sz w:val="28"/>
    </w:rPr>
  </w:style>
  <w:style w:type="character" w:customStyle="1" w:styleId="Nadpis7Char">
    <w:name w:val="Nadpis 7 Char"/>
    <w:rPr>
      <w:b/>
      <w:i/>
    </w:rPr>
  </w:style>
  <w:style w:type="character" w:customStyle="1" w:styleId="Nadpis8Char">
    <w:name w:val="Nadpis 8 Char"/>
    <w:rPr>
      <w:rFonts w:ascii="Arial" w:hAnsi="Arial" w:cs="Arial"/>
      <w:b/>
      <w:color w:val="000000"/>
      <w:sz w:val="24"/>
    </w:rPr>
  </w:style>
  <w:style w:type="character" w:customStyle="1" w:styleId="Nadpis9Char">
    <w:name w:val="Nadpis 9 Char"/>
    <w:rPr>
      <w:rFonts w:ascii="Arial" w:hAnsi="Arial" w:cs="Arial"/>
      <w:sz w:val="22"/>
      <w:szCs w:val="22"/>
    </w:rPr>
  </w:style>
  <w:style w:type="character" w:customStyle="1" w:styleId="ZkladntextChar">
    <w:name w:val="Základní text Char"/>
    <w:rPr>
      <w:b/>
      <w:sz w:val="22"/>
    </w:rPr>
  </w:style>
  <w:style w:type="character" w:customStyle="1" w:styleId="Zkladntext3Char">
    <w:name w:val="Základní text 3 Char"/>
    <w:rPr>
      <w:sz w:val="16"/>
      <w:szCs w:val="16"/>
    </w:rPr>
  </w:style>
  <w:style w:type="character" w:customStyle="1" w:styleId="ZhlavChar">
    <w:name w:val="Záhlaví Char"/>
    <w:rPr>
      <w:rFonts w:ascii="Arial" w:hAnsi="Arial" w:cs="Arial"/>
      <w:i/>
    </w:rPr>
  </w:style>
  <w:style w:type="character" w:customStyle="1" w:styleId="Zkladntextodsazen3Char">
    <w:name w:val="Základní text odsazený 3 Char"/>
    <w:rPr>
      <w:sz w:val="28"/>
    </w:rPr>
  </w:style>
  <w:style w:type="character" w:customStyle="1" w:styleId="ZkladntextodsazenChar">
    <w:name w:val="Základní text odsazený Char"/>
    <w:rPr>
      <w:b/>
      <w:sz w:val="22"/>
    </w:rPr>
  </w:style>
  <w:style w:type="character" w:customStyle="1" w:styleId="title">
    <w:name w:val="title"/>
  </w:style>
  <w:style w:type="character" w:customStyle="1" w:styleId="date">
    <w:name w:val="date"/>
  </w:style>
  <w:style w:type="character" w:customStyle="1" w:styleId="skypec2ctextspan">
    <w:name w:val="skype_c2c_text_span"/>
  </w:style>
  <w:style w:type="character" w:customStyle="1" w:styleId="Zkladntext2Char1">
    <w:name w:val="Základní text 2 Char1"/>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pPr>
      <w:widowControl w:val="0"/>
    </w:pPr>
    <w:rPr>
      <w:b/>
      <w:sz w:val="22"/>
    </w:r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customStyle="1" w:styleId="BodyText2">
    <w:name w:val="Body Text 2"/>
    <w:basedOn w:val="Normln"/>
    <w:rPr>
      <w:sz w:val="24"/>
    </w:rPr>
  </w:style>
  <w:style w:type="paragraph" w:styleId="Zpat">
    <w:name w:val="footer"/>
    <w:basedOn w:val="Normln"/>
    <w:pPr>
      <w:widowControl w:val="0"/>
      <w:tabs>
        <w:tab w:val="center" w:pos="4536"/>
        <w:tab w:val="right" w:pos="9072"/>
      </w:tabs>
    </w:pPr>
    <w:rPr>
      <w:sz w:val="22"/>
    </w:rPr>
  </w:style>
  <w:style w:type="paragraph" w:styleId="Textpoznpodarou">
    <w:name w:val="footnote text"/>
    <w:basedOn w:val="Normln"/>
    <w:pPr>
      <w:widowControl w:val="0"/>
    </w:pPr>
    <w:rPr>
      <w:sz w:val="22"/>
    </w:rPr>
  </w:style>
  <w:style w:type="paragraph" w:customStyle="1" w:styleId="BodyText21">
    <w:name w:val="Body Text 21"/>
    <w:basedOn w:val="Normln"/>
    <w:pPr>
      <w:widowControl w:val="0"/>
      <w:jc w:val="both"/>
    </w:pPr>
    <w:rPr>
      <w:sz w:val="22"/>
    </w:rPr>
  </w:style>
  <w:style w:type="paragraph" w:styleId="Zhlav">
    <w:name w:val="header"/>
    <w:basedOn w:val="Normln"/>
    <w:pPr>
      <w:tabs>
        <w:tab w:val="center" w:pos="4536"/>
        <w:tab w:val="right" w:pos="9072"/>
      </w:tabs>
    </w:pPr>
    <w:rPr>
      <w:rFonts w:ascii="Arial" w:hAnsi="Arial" w:cs="Arial"/>
      <w:i/>
    </w:rPr>
  </w:style>
  <w:style w:type="paragraph" w:customStyle="1" w:styleId="Zvyraznenynadpis">
    <w:name w:val="Zvyrazneny nadpis"/>
    <w:basedOn w:val="Normln"/>
    <w:pPr>
      <w:keepNext/>
      <w:keepLines/>
      <w:spacing w:after="60"/>
    </w:pPr>
    <w:rPr>
      <w:rFonts w:ascii="MramorTextCE" w:hAnsi="MramorTextCE" w:cs="MramorTextCE"/>
      <w:b/>
      <w:sz w:val="22"/>
    </w:rPr>
  </w:style>
  <w:style w:type="paragraph" w:customStyle="1" w:styleId="WW-BodyText2">
    <w:name w:val="WW-Body Text 2"/>
    <w:basedOn w:val="Normln"/>
    <w:rPr>
      <w:sz w:val="24"/>
    </w:rPr>
  </w:style>
  <w:style w:type="paragraph" w:customStyle="1" w:styleId="BodyTextIndent2">
    <w:name w:val="Body Text Indent 2"/>
    <w:basedOn w:val="Normln"/>
    <w:pPr>
      <w:ind w:left="708"/>
      <w:jc w:val="both"/>
    </w:pPr>
  </w:style>
  <w:style w:type="paragraph" w:customStyle="1" w:styleId="WW-BodyText21">
    <w:name w:val="WW-Body Text 21"/>
    <w:basedOn w:val="Normln"/>
    <w:pPr>
      <w:widowControl w:val="0"/>
    </w:pPr>
    <w:rPr>
      <w:sz w:val="18"/>
    </w:rPr>
  </w:style>
  <w:style w:type="paragraph" w:customStyle="1" w:styleId="DocumentMap">
    <w:name w:val="Document Map"/>
    <w:basedOn w:val="Normln"/>
    <w:pPr>
      <w:shd w:val="clear" w:color="auto" w:fill="000080"/>
    </w:pPr>
    <w:rPr>
      <w:rFonts w:ascii="Tahoma" w:hAnsi="Tahoma" w:cs="Tahoma"/>
    </w:rPr>
  </w:style>
  <w:style w:type="paragraph" w:customStyle="1" w:styleId="BodyText3">
    <w:name w:val="Body Text 3"/>
    <w:basedOn w:val="Normln"/>
    <w:pPr>
      <w:jc w:val="both"/>
    </w:pPr>
    <w:rPr>
      <w:sz w:val="24"/>
    </w:rPr>
  </w:style>
  <w:style w:type="paragraph" w:customStyle="1" w:styleId="H4">
    <w:name w:val="H4"/>
    <w:basedOn w:val="Normln"/>
    <w:next w:val="Normln"/>
    <w:pPr>
      <w:keepNext/>
      <w:spacing w:before="100" w:after="100"/>
    </w:pPr>
    <w:rPr>
      <w:b/>
      <w:sz w:val="24"/>
    </w:rPr>
  </w:style>
  <w:style w:type="paragraph" w:customStyle="1" w:styleId="H3">
    <w:name w:val="H3"/>
    <w:basedOn w:val="Normln"/>
    <w:next w:val="Normln"/>
    <w:pPr>
      <w:keepNext/>
      <w:spacing w:before="100" w:after="100"/>
    </w:pPr>
    <w:rPr>
      <w:b/>
      <w:sz w:val="28"/>
    </w:rPr>
  </w:style>
  <w:style w:type="paragraph" w:customStyle="1" w:styleId="H5">
    <w:name w:val="H5"/>
    <w:basedOn w:val="Normln"/>
    <w:next w:val="Normln"/>
    <w:pPr>
      <w:keepNext/>
      <w:spacing w:before="100" w:after="100"/>
    </w:pPr>
    <w:rPr>
      <w:b/>
    </w:rPr>
  </w:style>
  <w:style w:type="paragraph" w:customStyle="1" w:styleId="Textkomente1">
    <w:name w:val="Text komentáře1"/>
    <w:basedOn w:val="Normln"/>
    <w:rPr>
      <w:rFonts w:ascii="Arial" w:hAnsi="Arial" w:cs="Arial"/>
      <w:b/>
      <w:i/>
    </w:rPr>
  </w:style>
  <w:style w:type="paragraph" w:customStyle="1" w:styleId="BodyTextIndent3">
    <w:name w:val="Body Text Indent 3"/>
    <w:basedOn w:val="Normln"/>
    <w:pPr>
      <w:ind w:firstLine="708"/>
      <w:jc w:val="both"/>
    </w:pPr>
    <w:rPr>
      <w:i/>
      <w:sz w:val="28"/>
    </w:rPr>
  </w:style>
  <w:style w:type="paragraph" w:customStyle="1" w:styleId="V-normln">
    <w:name w:val="V-normální"/>
    <w:pPr>
      <w:suppressAutoHyphens/>
      <w:jc w:val="both"/>
    </w:pPr>
    <w:rPr>
      <w:rFonts w:eastAsia="Arial"/>
      <w:sz w:val="18"/>
      <w:lang w:eastAsia="zh-CN"/>
    </w:rPr>
  </w:style>
  <w:style w:type="paragraph" w:styleId="Zkladntextodsazen">
    <w:name w:val="Body Text Indent"/>
    <w:basedOn w:val="Normln"/>
    <w:pPr>
      <w:ind w:firstLine="708"/>
      <w:jc w:val="both"/>
    </w:pPr>
    <w:rPr>
      <w:b/>
      <w:sz w:val="22"/>
    </w:rPr>
  </w:style>
  <w:style w:type="paragraph" w:customStyle="1" w:styleId="Zkladntextodsazen31">
    <w:name w:val="Základní text odsazený 31"/>
    <w:basedOn w:val="Normln"/>
    <w:pPr>
      <w:ind w:firstLine="708"/>
    </w:pPr>
    <w:rPr>
      <w:sz w:val="28"/>
    </w:rPr>
  </w:style>
  <w:style w:type="paragraph" w:customStyle="1" w:styleId="Zkladntextodsazen21">
    <w:name w:val="Základní text odsazený 21"/>
    <w:basedOn w:val="Normln"/>
    <w:pPr>
      <w:ind w:left="708"/>
      <w:jc w:val="both"/>
    </w:pPr>
  </w:style>
  <w:style w:type="paragraph" w:customStyle="1" w:styleId="Zkladntext21">
    <w:name w:val="Základní text 21"/>
    <w:basedOn w:val="Normln"/>
    <w:rPr>
      <w:b/>
      <w:u w:val="single"/>
    </w:rPr>
  </w:style>
  <w:style w:type="paragraph" w:customStyle="1" w:styleId="Zkladntext31">
    <w:name w:val="Základní text 31"/>
    <w:basedOn w:val="Normln"/>
    <w:pPr>
      <w:spacing w:after="120"/>
    </w:pPr>
    <w:rPr>
      <w:sz w:val="16"/>
      <w:szCs w:val="16"/>
    </w:rPr>
  </w:style>
  <w:style w:type="paragraph" w:customStyle="1" w:styleId="PlainText">
    <w:name w:val="Plain Text"/>
    <w:basedOn w:val="Normln"/>
    <w:pPr>
      <w:widowControl w:val="0"/>
    </w:pPr>
    <w:rPr>
      <w:rFonts w:ascii="Courier New" w:hAnsi="Courier New" w:cs="Courier New"/>
    </w:rPr>
  </w:style>
  <w:style w:type="paragraph" w:customStyle="1" w:styleId="Titulek1">
    <w:name w:val="Titulek1"/>
    <w:basedOn w:val="Normln"/>
    <w:next w:val="Normln"/>
    <w:rPr>
      <w:b/>
      <w:bCs/>
      <w:sz w:val="22"/>
      <w:szCs w:val="24"/>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styleId="Normlnweb">
    <w:name w:val="Normal (Web)"/>
    <w:basedOn w:val="Normln"/>
    <w:pPr>
      <w:suppressAutoHyphens w:val="0"/>
      <w:spacing w:before="100" w:after="100" w:line="360" w:lineRule="atLeast"/>
    </w:pPr>
    <w:rPr>
      <w:rFonts w:ascii="Tahoma" w:eastAsia="Arial Unicode MS" w:hAnsi="Tahoma" w:cs="Tahoma"/>
      <w:sz w:val="18"/>
      <w:szCs w:val="24"/>
    </w:rPr>
  </w:style>
  <w:style w:type="paragraph" w:customStyle="1" w:styleId="xl24">
    <w:name w:val="xl24"/>
    <w:basedOn w:val="Normln"/>
    <w:pPr>
      <w:pBdr>
        <w:top w:val="single" w:sz="8" w:space="0" w:color="000000"/>
        <w:left w:val="single" w:sz="4" w:space="0" w:color="000000"/>
        <w:bottom w:val="single" w:sz="4"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25">
    <w:name w:val="xl25"/>
    <w:basedOn w:val="Normln"/>
    <w:pPr>
      <w:pBdr>
        <w:top w:val="single" w:sz="8" w:space="0" w:color="000000"/>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26">
    <w:name w:val="xl26"/>
    <w:basedOn w:val="Normln"/>
    <w:pPr>
      <w:pBdr>
        <w:top w:val="single" w:sz="4" w:space="0" w:color="000000"/>
        <w:left w:val="single" w:sz="4" w:space="0" w:color="000000"/>
        <w:bottom w:val="single" w:sz="4"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27">
    <w:name w:val="xl27"/>
    <w:basedOn w:val="Normln"/>
    <w:pPr>
      <w:pBdr>
        <w:top w:val="single" w:sz="4" w:space="0" w:color="000000"/>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28">
    <w:name w:val="xl28"/>
    <w:basedOn w:val="Normln"/>
    <w:pPr>
      <w:pBdr>
        <w:top w:val="single" w:sz="4" w:space="0" w:color="000000"/>
        <w:left w:val="single" w:sz="4"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29">
    <w:name w:val="xl29"/>
    <w:basedOn w:val="Normln"/>
    <w:pPr>
      <w:pBdr>
        <w:top w:val="single" w:sz="4" w:space="0" w:color="000000"/>
        <w:left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0">
    <w:name w:val="xl30"/>
    <w:basedOn w:val="Normln"/>
    <w:pPr>
      <w:pBdr>
        <w:top w:val="single" w:sz="4" w:space="0" w:color="000000"/>
        <w:left w:val="single" w:sz="4" w:space="0" w:color="000000"/>
        <w:bottom w:val="single" w:sz="8"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31">
    <w:name w:val="xl31"/>
    <w:basedOn w:val="Normln"/>
    <w:pPr>
      <w:pBdr>
        <w:left w:val="single" w:sz="4" w:space="0" w:color="000000"/>
        <w:bottom w:val="single" w:sz="4"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32">
    <w:name w:val="xl32"/>
    <w:basedOn w:val="Normln"/>
    <w:pPr>
      <w:pBdr>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3">
    <w:name w:val="xl33"/>
    <w:basedOn w:val="Normln"/>
    <w:pPr>
      <w:pBdr>
        <w:top w:val="single" w:sz="8" w:space="0" w:color="000000"/>
        <w:left w:val="single" w:sz="4" w:space="0" w:color="000000"/>
        <w:bottom w:val="single" w:sz="8"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34">
    <w:name w:val="xl34"/>
    <w:basedOn w:val="Normln"/>
    <w:pPr>
      <w:pBdr>
        <w:top w:val="single" w:sz="8" w:space="0" w:color="000000"/>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5">
    <w:name w:val="xl35"/>
    <w:basedOn w:val="Normln"/>
    <w:pPr>
      <w:pBdr>
        <w:top w:val="single" w:sz="4" w:space="0" w:color="000000"/>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6">
    <w:name w:val="xl36"/>
    <w:basedOn w:val="Normln"/>
    <w:pPr>
      <w:pBdr>
        <w:top w:val="single" w:sz="4" w:space="0" w:color="000000"/>
        <w:left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7">
    <w:name w:val="xl37"/>
    <w:basedOn w:val="Normln"/>
    <w:pPr>
      <w:pBdr>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8">
    <w:name w:val="xl38"/>
    <w:basedOn w:val="Normln"/>
    <w:pPr>
      <w:pBdr>
        <w:top w:val="single" w:sz="8" w:space="0" w:color="000000"/>
        <w:left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39">
    <w:name w:val="xl39"/>
    <w:basedOn w:val="Normln"/>
    <w:pPr>
      <w:pBdr>
        <w:left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40">
    <w:name w:val="xl40"/>
    <w:basedOn w:val="Normln"/>
    <w:pPr>
      <w:pBdr>
        <w:top w:val="single" w:sz="4" w:space="0" w:color="000000"/>
        <w:left w:val="single" w:sz="4" w:space="0" w:color="000000"/>
        <w:bottom w:val="single" w:sz="8"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41">
    <w:name w:val="xl41"/>
    <w:basedOn w:val="Normln"/>
    <w:pPr>
      <w:pBdr>
        <w:top w:val="single" w:sz="4" w:space="0" w:color="000000"/>
        <w:left w:val="single" w:sz="4" w:space="0" w:color="000000"/>
        <w:bottom w:val="single" w:sz="8"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42">
    <w:name w:val="xl42"/>
    <w:basedOn w:val="Normln"/>
    <w:pPr>
      <w:pBdr>
        <w:top w:val="single" w:sz="8" w:space="0" w:color="000000"/>
        <w:left w:val="single" w:sz="8" w:space="0" w:color="000000"/>
        <w:bottom w:val="single" w:sz="8" w:space="0" w:color="000000"/>
        <w:right w:val="single" w:sz="4" w:space="0" w:color="000000"/>
      </w:pBdr>
      <w:shd w:val="clear" w:color="auto" w:fill="FFFF00"/>
      <w:suppressAutoHyphens w:val="0"/>
      <w:spacing w:before="100" w:after="100"/>
      <w:jc w:val="center"/>
    </w:pPr>
    <w:rPr>
      <w:rFonts w:ascii="Arial" w:eastAsia="Arial Unicode MS" w:hAnsi="Arial" w:cs="Arial"/>
      <w:b/>
      <w:bCs/>
      <w:sz w:val="24"/>
      <w:szCs w:val="24"/>
    </w:rPr>
  </w:style>
  <w:style w:type="paragraph" w:customStyle="1" w:styleId="xl43">
    <w:name w:val="xl43"/>
    <w:basedOn w:val="Normln"/>
    <w:pPr>
      <w:pBdr>
        <w:top w:val="single" w:sz="8" w:space="0" w:color="000000"/>
        <w:left w:val="single" w:sz="4" w:space="0" w:color="000000"/>
        <w:bottom w:val="single" w:sz="8" w:space="0" w:color="000000"/>
        <w:right w:val="single" w:sz="4" w:space="0" w:color="000000"/>
      </w:pBdr>
      <w:shd w:val="clear" w:color="auto" w:fill="FFFF00"/>
      <w:suppressAutoHyphens w:val="0"/>
      <w:spacing w:before="100" w:after="100"/>
    </w:pPr>
    <w:rPr>
      <w:rFonts w:ascii="Arial" w:eastAsia="Arial Unicode MS" w:hAnsi="Arial" w:cs="Arial"/>
      <w:b/>
      <w:bCs/>
      <w:sz w:val="24"/>
      <w:szCs w:val="24"/>
    </w:rPr>
  </w:style>
  <w:style w:type="paragraph" w:customStyle="1" w:styleId="xl44">
    <w:name w:val="xl44"/>
    <w:basedOn w:val="Normln"/>
    <w:pPr>
      <w:pBdr>
        <w:top w:val="single" w:sz="8" w:space="0" w:color="000000"/>
        <w:left w:val="single" w:sz="4" w:space="0" w:color="000000"/>
        <w:bottom w:val="single" w:sz="8" w:space="0" w:color="000000"/>
        <w:right w:val="single" w:sz="4" w:space="0" w:color="000000"/>
      </w:pBdr>
      <w:shd w:val="clear" w:color="auto" w:fill="FFFF00"/>
      <w:suppressAutoHyphens w:val="0"/>
      <w:spacing w:before="100" w:after="100"/>
    </w:pPr>
    <w:rPr>
      <w:rFonts w:ascii="Arial" w:eastAsia="Arial Unicode MS" w:hAnsi="Arial" w:cs="Arial"/>
      <w:b/>
      <w:bCs/>
      <w:sz w:val="24"/>
      <w:szCs w:val="24"/>
    </w:rPr>
  </w:style>
  <w:style w:type="paragraph" w:customStyle="1" w:styleId="xl45">
    <w:name w:val="xl45"/>
    <w:basedOn w:val="Normln"/>
    <w:pPr>
      <w:pBdr>
        <w:top w:val="single" w:sz="8" w:space="0" w:color="000000"/>
        <w:bottom w:val="single" w:sz="8" w:space="0" w:color="000000"/>
      </w:pBdr>
      <w:shd w:val="clear" w:color="auto" w:fill="FFFF00"/>
      <w:suppressAutoHyphens w:val="0"/>
      <w:spacing w:before="100" w:after="100"/>
    </w:pPr>
    <w:rPr>
      <w:rFonts w:ascii="Arial" w:eastAsia="Arial Unicode MS" w:hAnsi="Arial" w:cs="Arial"/>
      <w:b/>
      <w:bCs/>
      <w:sz w:val="24"/>
      <w:szCs w:val="24"/>
    </w:rPr>
  </w:style>
  <w:style w:type="paragraph" w:customStyle="1" w:styleId="xl46">
    <w:name w:val="xl46"/>
    <w:basedOn w:val="Normln"/>
    <w:pPr>
      <w:pBdr>
        <w:top w:val="single" w:sz="8" w:space="0" w:color="000000"/>
        <w:left w:val="single" w:sz="4" w:space="0" w:color="000000"/>
        <w:bottom w:val="single" w:sz="4" w:space="0" w:color="000000"/>
        <w:right w:val="single" w:sz="4" w:space="0" w:color="000000"/>
      </w:pBdr>
      <w:shd w:val="clear" w:color="auto" w:fill="FFFF00"/>
      <w:suppressAutoHyphens w:val="0"/>
      <w:spacing w:before="100" w:after="100"/>
    </w:pPr>
    <w:rPr>
      <w:rFonts w:ascii="Arial" w:eastAsia="Arial Unicode MS" w:hAnsi="Arial" w:cs="Arial"/>
      <w:b/>
      <w:bCs/>
      <w:sz w:val="24"/>
      <w:szCs w:val="24"/>
    </w:rPr>
  </w:style>
  <w:style w:type="paragraph" w:customStyle="1" w:styleId="xl47">
    <w:name w:val="xl47"/>
    <w:basedOn w:val="Normln"/>
    <w:pPr>
      <w:pBdr>
        <w:top w:val="single" w:sz="8" w:space="0" w:color="000000"/>
        <w:left w:val="single" w:sz="4" w:space="0" w:color="000000"/>
        <w:bottom w:val="single" w:sz="8" w:space="0" w:color="000000"/>
        <w:right w:val="single" w:sz="4" w:space="0" w:color="000000"/>
      </w:pBdr>
      <w:shd w:val="clear" w:color="auto" w:fill="FFFF00"/>
      <w:suppressAutoHyphens w:val="0"/>
      <w:spacing w:before="100" w:after="100"/>
      <w:jc w:val="center"/>
    </w:pPr>
    <w:rPr>
      <w:rFonts w:ascii="Arial" w:eastAsia="Arial Unicode MS" w:hAnsi="Arial" w:cs="Arial"/>
      <w:b/>
      <w:bCs/>
      <w:sz w:val="24"/>
      <w:szCs w:val="24"/>
    </w:rPr>
  </w:style>
  <w:style w:type="paragraph" w:customStyle="1" w:styleId="xl48">
    <w:name w:val="xl48"/>
    <w:basedOn w:val="Normln"/>
    <w:pPr>
      <w:pBdr>
        <w:top w:val="single" w:sz="8" w:space="0" w:color="000000"/>
        <w:left w:val="single" w:sz="4" w:space="0" w:color="000000"/>
        <w:bottom w:val="single" w:sz="8" w:space="0" w:color="000000"/>
        <w:right w:val="single" w:sz="4" w:space="0" w:color="000000"/>
      </w:pBdr>
      <w:shd w:val="clear" w:color="auto" w:fill="FFFF00"/>
      <w:suppressAutoHyphens w:val="0"/>
      <w:spacing w:before="100" w:after="100"/>
    </w:pPr>
    <w:rPr>
      <w:rFonts w:ascii="Arial Unicode MS" w:eastAsia="Arial Unicode MS" w:hAnsi="Arial Unicode MS" w:cs="Arial Unicode MS"/>
      <w:sz w:val="24"/>
      <w:szCs w:val="24"/>
    </w:rPr>
  </w:style>
  <w:style w:type="paragraph" w:customStyle="1" w:styleId="xl49">
    <w:name w:val="xl49"/>
    <w:basedOn w:val="Normln"/>
    <w:pPr>
      <w:pBdr>
        <w:top w:val="single" w:sz="8" w:space="0" w:color="000000"/>
        <w:left w:val="single" w:sz="4" w:space="0" w:color="000000"/>
        <w:bottom w:val="single" w:sz="8" w:space="0" w:color="000000"/>
        <w:right w:val="single" w:sz="4" w:space="0" w:color="000000"/>
      </w:pBdr>
      <w:shd w:val="clear" w:color="auto" w:fill="FFFF00"/>
      <w:suppressAutoHyphens w:val="0"/>
      <w:spacing w:before="100" w:after="100"/>
    </w:pPr>
    <w:rPr>
      <w:rFonts w:ascii="Arial Unicode MS" w:eastAsia="Arial Unicode MS" w:hAnsi="Arial Unicode MS" w:cs="Arial Unicode MS"/>
      <w:sz w:val="24"/>
      <w:szCs w:val="24"/>
    </w:rPr>
  </w:style>
  <w:style w:type="paragraph" w:customStyle="1" w:styleId="xl50">
    <w:name w:val="xl50"/>
    <w:basedOn w:val="Normln"/>
    <w:pPr>
      <w:pBdr>
        <w:left w:val="single" w:sz="4" w:space="0" w:color="000000"/>
        <w:right w:val="single" w:sz="4" w:space="0" w:color="000000"/>
      </w:pBdr>
      <w:shd w:val="clear" w:color="auto" w:fill="CCFFFF"/>
      <w:suppressAutoHyphens w:val="0"/>
      <w:spacing w:before="100" w:after="100"/>
      <w:jc w:val="center"/>
    </w:pPr>
    <w:rPr>
      <w:rFonts w:ascii="Arial" w:eastAsia="Arial Unicode MS" w:hAnsi="Arial" w:cs="Arial"/>
      <w:b/>
      <w:bCs/>
      <w:sz w:val="24"/>
      <w:szCs w:val="24"/>
    </w:rPr>
  </w:style>
  <w:style w:type="paragraph" w:customStyle="1" w:styleId="xl51">
    <w:name w:val="xl51"/>
    <w:basedOn w:val="Normln"/>
    <w:pPr>
      <w:pBdr>
        <w:left w:val="single" w:sz="4" w:space="0" w:color="000000"/>
        <w:right w:val="single" w:sz="4" w:space="0" w:color="000000"/>
      </w:pBdr>
      <w:shd w:val="clear" w:color="auto" w:fill="CCFFFF"/>
      <w:suppressAutoHyphens w:val="0"/>
      <w:spacing w:before="100" w:after="100"/>
    </w:pPr>
    <w:rPr>
      <w:rFonts w:ascii="Arial Unicode MS" w:eastAsia="Arial Unicode MS" w:hAnsi="Arial Unicode MS" w:cs="Arial Unicode MS"/>
      <w:sz w:val="24"/>
      <w:szCs w:val="24"/>
    </w:rPr>
  </w:style>
  <w:style w:type="paragraph" w:customStyle="1" w:styleId="xl52">
    <w:name w:val="xl52"/>
    <w:basedOn w:val="Normln"/>
    <w:pPr>
      <w:pBdr>
        <w:left w:val="single" w:sz="4" w:space="0" w:color="000000"/>
        <w:right w:val="single" w:sz="4" w:space="0" w:color="000000"/>
      </w:pBdr>
      <w:shd w:val="clear" w:color="auto" w:fill="CCFFFF"/>
      <w:suppressAutoHyphens w:val="0"/>
      <w:spacing w:before="100" w:after="100"/>
    </w:pPr>
    <w:rPr>
      <w:rFonts w:ascii="Arial Unicode MS" w:eastAsia="Arial Unicode MS" w:hAnsi="Arial Unicode MS" w:cs="Arial Unicode MS"/>
      <w:sz w:val="24"/>
      <w:szCs w:val="24"/>
    </w:rPr>
  </w:style>
  <w:style w:type="paragraph" w:customStyle="1" w:styleId="xl53">
    <w:name w:val="xl53"/>
    <w:basedOn w:val="Normln"/>
    <w:pPr>
      <w:pBdr>
        <w:left w:val="single" w:sz="4"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54">
    <w:name w:val="xl54"/>
    <w:basedOn w:val="Normln"/>
    <w:pPr>
      <w:pBdr>
        <w:left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55">
    <w:name w:val="xl55"/>
    <w:basedOn w:val="Normln"/>
    <w:pPr>
      <w:pBdr>
        <w:left w:val="single" w:sz="4" w:space="0" w:color="000000"/>
        <w:right w:val="single" w:sz="4" w:space="0" w:color="000000"/>
      </w:pBdr>
      <w:shd w:val="clear" w:color="auto" w:fill="FFFF99"/>
      <w:suppressAutoHyphens w:val="0"/>
      <w:spacing w:before="100" w:after="100"/>
    </w:pPr>
    <w:rPr>
      <w:rFonts w:ascii="Arial Unicode MS" w:eastAsia="Arial Unicode MS" w:hAnsi="Arial Unicode MS" w:cs="Arial Unicode MS"/>
      <w:sz w:val="24"/>
      <w:szCs w:val="24"/>
    </w:rPr>
  </w:style>
  <w:style w:type="paragraph" w:customStyle="1" w:styleId="xl56">
    <w:name w:val="xl56"/>
    <w:basedOn w:val="Normln"/>
    <w:pPr>
      <w:pBdr>
        <w:top w:val="single" w:sz="8" w:space="0" w:color="000000"/>
        <w:left w:val="single" w:sz="4" w:space="0" w:color="000000"/>
        <w:right w:val="single" w:sz="4" w:space="0" w:color="000000"/>
      </w:pBdr>
      <w:shd w:val="clear" w:color="auto" w:fill="FFFF99"/>
      <w:suppressAutoHyphens w:val="0"/>
      <w:spacing w:before="100" w:after="100"/>
    </w:pPr>
    <w:rPr>
      <w:rFonts w:ascii="Arial Unicode MS" w:eastAsia="Arial Unicode MS" w:hAnsi="Arial Unicode MS" w:cs="Arial Unicode MS"/>
      <w:sz w:val="24"/>
      <w:szCs w:val="24"/>
    </w:rPr>
  </w:style>
  <w:style w:type="paragraph" w:customStyle="1" w:styleId="xl57">
    <w:name w:val="xl57"/>
    <w:basedOn w:val="Normln"/>
    <w:pPr>
      <w:pBdr>
        <w:top w:val="single" w:sz="8" w:space="0" w:color="000000"/>
        <w:left w:val="single" w:sz="4" w:space="0" w:color="000000"/>
        <w:bottom w:val="single" w:sz="8" w:space="0" w:color="000000"/>
        <w:right w:val="single" w:sz="8" w:space="0" w:color="000000"/>
      </w:pBdr>
      <w:shd w:val="clear" w:color="auto" w:fill="FFFF00"/>
      <w:suppressAutoHyphens w:val="0"/>
      <w:spacing w:before="100" w:after="100"/>
    </w:pPr>
    <w:rPr>
      <w:rFonts w:ascii="Arial Unicode MS" w:eastAsia="Arial Unicode MS" w:hAnsi="Arial Unicode MS" w:cs="Arial Unicode MS"/>
      <w:sz w:val="24"/>
      <w:szCs w:val="24"/>
    </w:rPr>
  </w:style>
  <w:style w:type="paragraph" w:customStyle="1" w:styleId="xl58">
    <w:name w:val="xl58"/>
    <w:basedOn w:val="Normln"/>
    <w:pPr>
      <w:pBdr>
        <w:top w:val="single" w:sz="8" w:space="0" w:color="000000"/>
        <w:left w:val="single" w:sz="4" w:space="0" w:color="000000"/>
        <w:bottom w:val="single" w:sz="8" w:space="0" w:color="000000"/>
      </w:pBdr>
      <w:suppressAutoHyphens w:val="0"/>
      <w:spacing w:before="100" w:after="100"/>
    </w:pPr>
    <w:rPr>
      <w:rFonts w:ascii="Arial" w:eastAsia="Arial Unicode MS" w:hAnsi="Arial" w:cs="Arial"/>
      <w:b/>
      <w:bCs/>
      <w:sz w:val="24"/>
      <w:szCs w:val="24"/>
    </w:rPr>
  </w:style>
  <w:style w:type="paragraph" w:customStyle="1" w:styleId="xl59">
    <w:name w:val="xl59"/>
    <w:basedOn w:val="Normln"/>
    <w:pPr>
      <w:pBdr>
        <w:top w:val="single" w:sz="8" w:space="0" w:color="000000"/>
        <w:bottom w:val="single" w:sz="8" w:space="0" w:color="000000"/>
        <w:right w:val="single" w:sz="4" w:space="0" w:color="000000"/>
      </w:pBdr>
      <w:suppressAutoHyphens w:val="0"/>
      <w:spacing w:before="100" w:after="100"/>
    </w:pPr>
    <w:rPr>
      <w:rFonts w:ascii="Arial" w:eastAsia="Arial Unicode MS" w:hAnsi="Arial" w:cs="Arial"/>
      <w:b/>
      <w:bCs/>
      <w:sz w:val="24"/>
      <w:szCs w:val="24"/>
    </w:rPr>
  </w:style>
  <w:style w:type="paragraph" w:customStyle="1" w:styleId="xl60">
    <w:name w:val="xl60"/>
    <w:basedOn w:val="Normln"/>
    <w:pPr>
      <w:pBdr>
        <w:left w:val="single" w:sz="4" w:space="0" w:color="000000"/>
        <w:bottom w:val="single" w:sz="4"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61">
    <w:name w:val="xl61"/>
    <w:basedOn w:val="Normln"/>
    <w:pPr>
      <w:pBdr>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62">
    <w:name w:val="xl62"/>
    <w:basedOn w:val="Normln"/>
    <w:pPr>
      <w:pBdr>
        <w:top w:val="single" w:sz="4" w:space="0" w:color="000000"/>
        <w:left w:val="single" w:sz="8" w:space="0" w:color="000000"/>
        <w:right w:val="single" w:sz="8"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63">
    <w:name w:val="xl63"/>
    <w:basedOn w:val="Normln"/>
    <w:pPr>
      <w:pBdr>
        <w:top w:val="single" w:sz="8" w:space="0" w:color="000000"/>
        <w:left w:val="single" w:sz="4" w:space="0" w:color="000000"/>
        <w:bottom w:val="single" w:sz="8"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64">
    <w:name w:val="xl64"/>
    <w:basedOn w:val="Normln"/>
    <w:pPr>
      <w:pBdr>
        <w:left w:val="single" w:sz="8" w:space="0" w:color="000000"/>
        <w:bottom w:val="single" w:sz="4"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65">
    <w:name w:val="xl65"/>
    <w:basedOn w:val="Normln"/>
    <w:pPr>
      <w:pBdr>
        <w:top w:val="single" w:sz="4" w:space="0" w:color="000000"/>
        <w:left w:val="single" w:sz="8" w:space="0" w:color="000000"/>
        <w:bottom w:val="single" w:sz="4"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66">
    <w:name w:val="xl66"/>
    <w:basedOn w:val="Normln"/>
    <w:pPr>
      <w:pBdr>
        <w:left w:val="single" w:sz="4" w:space="0" w:color="000000"/>
        <w:right w:val="single" w:sz="4" w:space="0" w:color="000000"/>
      </w:pBdr>
      <w:suppressAutoHyphens w:val="0"/>
      <w:spacing w:before="100" w:after="100"/>
      <w:jc w:val="center"/>
      <w:textAlignment w:val="center"/>
    </w:pPr>
    <w:rPr>
      <w:rFonts w:ascii="Arial" w:eastAsia="Arial Unicode MS" w:hAnsi="Arial" w:cs="Arial"/>
      <w:b/>
      <w:bCs/>
      <w:sz w:val="18"/>
      <w:szCs w:val="18"/>
    </w:rPr>
  </w:style>
  <w:style w:type="paragraph" w:customStyle="1" w:styleId="xl67">
    <w:name w:val="xl67"/>
    <w:basedOn w:val="Normln"/>
    <w:pPr>
      <w:pBdr>
        <w:top w:val="single" w:sz="4" w:space="0" w:color="000000"/>
        <w:left w:val="single" w:sz="8" w:space="0" w:color="000000"/>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68">
    <w:name w:val="xl68"/>
    <w:basedOn w:val="Normln"/>
    <w:pPr>
      <w:pBdr>
        <w:top w:val="single" w:sz="8" w:space="0" w:color="000000"/>
        <w:left w:val="single" w:sz="8" w:space="0" w:color="000000"/>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69">
    <w:name w:val="xl69"/>
    <w:basedOn w:val="Normln"/>
    <w:pPr>
      <w:pBdr>
        <w:top w:val="single" w:sz="8" w:space="0" w:color="000000"/>
        <w:left w:val="single" w:sz="4" w:space="0" w:color="000000"/>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18"/>
      <w:szCs w:val="18"/>
    </w:rPr>
  </w:style>
  <w:style w:type="paragraph" w:customStyle="1" w:styleId="xl70">
    <w:name w:val="xl70"/>
    <w:basedOn w:val="Normln"/>
    <w:pPr>
      <w:pBdr>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71">
    <w:name w:val="xl71"/>
    <w:basedOn w:val="Normln"/>
    <w:pPr>
      <w:pBdr>
        <w:top w:val="single" w:sz="8" w:space="0" w:color="000000"/>
        <w:left w:val="single" w:sz="8" w:space="0" w:color="000000"/>
        <w:bottom w:val="single" w:sz="8"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72">
    <w:name w:val="xl72"/>
    <w:basedOn w:val="Normln"/>
    <w:pPr>
      <w:pBdr>
        <w:top w:val="single" w:sz="8" w:space="0" w:color="000000"/>
        <w:left w:val="single" w:sz="4" w:space="0" w:color="000000"/>
        <w:bottom w:val="single" w:sz="8" w:space="0" w:color="000000"/>
        <w:right w:val="single" w:sz="4" w:space="0" w:color="000000"/>
      </w:pBdr>
      <w:suppressAutoHyphens w:val="0"/>
      <w:spacing w:before="100" w:after="100"/>
      <w:jc w:val="center"/>
    </w:pPr>
    <w:rPr>
      <w:rFonts w:ascii="Arial Unicode MS" w:eastAsia="Arial Unicode MS" w:hAnsi="Arial Unicode MS" w:cs="Arial Unicode MS"/>
      <w:sz w:val="24"/>
      <w:szCs w:val="24"/>
    </w:rPr>
  </w:style>
  <w:style w:type="paragraph" w:customStyle="1" w:styleId="xl73">
    <w:name w:val="xl73"/>
    <w:basedOn w:val="Normln"/>
    <w:pPr>
      <w:pBdr>
        <w:top w:val="single" w:sz="8" w:space="0" w:color="000000"/>
        <w:left w:val="single" w:sz="4" w:space="0" w:color="000000"/>
        <w:bottom w:val="single" w:sz="8" w:space="0" w:color="000000"/>
        <w:right w:val="single" w:sz="4" w:space="0" w:color="000000"/>
      </w:pBdr>
      <w:suppressAutoHyphens w:val="0"/>
      <w:spacing w:before="100" w:after="100"/>
    </w:pPr>
    <w:rPr>
      <w:rFonts w:ascii="Arial" w:eastAsia="Arial Unicode MS" w:hAnsi="Arial" w:cs="Arial"/>
      <w:sz w:val="24"/>
      <w:szCs w:val="24"/>
    </w:rPr>
  </w:style>
  <w:style w:type="paragraph" w:customStyle="1" w:styleId="xl74">
    <w:name w:val="xl74"/>
    <w:basedOn w:val="Normln"/>
    <w:pPr>
      <w:pBdr>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75">
    <w:name w:val="xl75"/>
    <w:basedOn w:val="Normln"/>
    <w:pPr>
      <w:pBdr>
        <w:left w:val="single" w:sz="4" w:space="0" w:color="000000"/>
        <w:bottom w:val="single" w:sz="4" w:space="0" w:color="000000"/>
        <w:right w:val="single" w:sz="4" w:space="0" w:color="000000"/>
      </w:pBdr>
      <w:suppressAutoHyphens w:val="0"/>
      <w:spacing w:before="100" w:after="100"/>
      <w:jc w:val="center"/>
    </w:pPr>
    <w:rPr>
      <w:rFonts w:ascii="Arial Unicode MS" w:eastAsia="Arial Unicode MS" w:hAnsi="Arial Unicode MS" w:cs="Arial Unicode MS"/>
      <w:sz w:val="24"/>
      <w:szCs w:val="24"/>
    </w:rPr>
  </w:style>
  <w:style w:type="paragraph" w:customStyle="1" w:styleId="xl76">
    <w:name w:val="xl76"/>
    <w:basedOn w:val="Normln"/>
    <w:pPr>
      <w:pBdr>
        <w:left w:val="single" w:sz="4" w:space="0" w:color="000000"/>
        <w:bottom w:val="single" w:sz="4" w:space="0" w:color="000000"/>
        <w:right w:val="single" w:sz="4" w:space="0" w:color="000000"/>
      </w:pBdr>
      <w:suppressAutoHyphens w:val="0"/>
      <w:spacing w:before="100" w:after="100"/>
    </w:pPr>
    <w:rPr>
      <w:rFonts w:ascii="Arial" w:eastAsia="Arial Unicode MS" w:hAnsi="Arial" w:cs="Arial"/>
      <w:b/>
      <w:bCs/>
      <w:sz w:val="24"/>
      <w:szCs w:val="24"/>
    </w:rPr>
  </w:style>
  <w:style w:type="paragraph" w:customStyle="1" w:styleId="xl77">
    <w:name w:val="xl77"/>
    <w:basedOn w:val="Normln"/>
    <w:pPr>
      <w:pBdr>
        <w:left w:val="single" w:sz="4" w:space="0" w:color="000000"/>
        <w:bottom w:val="single" w:sz="4" w:space="0" w:color="000000"/>
        <w:right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xl78">
    <w:name w:val="xl78"/>
    <w:basedOn w:val="Normln"/>
    <w:pPr>
      <w:pBdr>
        <w:left w:val="single" w:sz="4" w:space="0" w:color="000000"/>
        <w:bottom w:val="single" w:sz="4" w:space="0" w:color="000000"/>
        <w:right w:val="single" w:sz="4" w:space="0" w:color="000000"/>
      </w:pBdr>
      <w:suppressAutoHyphens w:val="0"/>
      <w:spacing w:before="100" w:after="100"/>
    </w:pPr>
    <w:rPr>
      <w:rFonts w:ascii="Arial" w:eastAsia="Arial Unicode MS" w:hAnsi="Arial" w:cs="Arial"/>
      <w:b/>
      <w:bCs/>
      <w:sz w:val="24"/>
      <w:szCs w:val="24"/>
    </w:rPr>
  </w:style>
  <w:style w:type="paragraph" w:customStyle="1" w:styleId="xl79">
    <w:name w:val="xl79"/>
    <w:basedOn w:val="Normln"/>
    <w:pPr>
      <w:pBdr>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80">
    <w:name w:val="xl80"/>
    <w:basedOn w:val="Normln"/>
    <w:pPr>
      <w:pBdr>
        <w:left w:val="single" w:sz="4" w:space="0" w:color="000000"/>
        <w:bottom w:val="single" w:sz="8" w:space="0" w:color="000000"/>
        <w:right w:val="single" w:sz="4" w:space="0" w:color="000000"/>
      </w:pBdr>
      <w:suppressAutoHyphens w:val="0"/>
      <w:spacing w:before="100" w:after="100"/>
      <w:jc w:val="center"/>
    </w:pPr>
    <w:rPr>
      <w:rFonts w:ascii="Arial" w:eastAsia="Arial Unicode MS" w:hAnsi="Arial" w:cs="Arial"/>
      <w:b/>
      <w:bCs/>
      <w:sz w:val="24"/>
      <w:szCs w:val="24"/>
    </w:rPr>
  </w:style>
  <w:style w:type="paragraph" w:customStyle="1" w:styleId="xl81">
    <w:name w:val="xl81"/>
    <w:basedOn w:val="Normln"/>
    <w:pPr>
      <w:pBdr>
        <w:left w:val="single" w:sz="4" w:space="0" w:color="000000"/>
        <w:bottom w:val="single" w:sz="8" w:space="0" w:color="000000"/>
        <w:right w:val="single" w:sz="4" w:space="0" w:color="000000"/>
      </w:pBdr>
      <w:suppressAutoHyphens w:val="0"/>
      <w:spacing w:before="100" w:after="100"/>
    </w:pPr>
    <w:rPr>
      <w:rFonts w:ascii="Arial" w:eastAsia="Arial Unicode MS" w:hAnsi="Arial" w:cs="Arial"/>
      <w:b/>
      <w:bCs/>
      <w:sz w:val="24"/>
      <w:szCs w:val="24"/>
    </w:rPr>
  </w:style>
  <w:style w:type="paragraph" w:customStyle="1" w:styleId="xl82">
    <w:name w:val="xl82"/>
    <w:basedOn w:val="Normln"/>
    <w:pPr>
      <w:pBdr>
        <w:left w:val="single" w:sz="4" w:space="0" w:color="000000"/>
        <w:bottom w:val="single" w:sz="8" w:space="0" w:color="000000"/>
        <w:right w:val="single" w:sz="4" w:space="0" w:color="000000"/>
      </w:pBdr>
      <w:suppressAutoHyphens w:val="0"/>
      <w:spacing w:before="100" w:after="100"/>
    </w:pPr>
    <w:rPr>
      <w:rFonts w:ascii="Arial" w:eastAsia="Arial Unicode MS" w:hAnsi="Arial" w:cs="Arial"/>
      <w:b/>
      <w:bCs/>
      <w:sz w:val="24"/>
      <w:szCs w:val="24"/>
    </w:rPr>
  </w:style>
  <w:style w:type="paragraph" w:customStyle="1" w:styleId="xl83">
    <w:name w:val="xl83"/>
    <w:basedOn w:val="Normln"/>
    <w:pPr>
      <w:pBdr>
        <w:left w:val="single" w:sz="4" w:space="0" w:color="000000"/>
        <w:bottom w:val="single" w:sz="8" w:space="0" w:color="000000"/>
        <w:right w:val="single" w:sz="8" w:space="0" w:color="000000"/>
      </w:pBdr>
      <w:suppressAutoHyphens w:val="0"/>
      <w:spacing w:before="100" w:after="100"/>
    </w:pPr>
    <w:rPr>
      <w:rFonts w:ascii="Arial" w:eastAsia="Arial Unicode MS" w:hAnsi="Arial" w:cs="Arial"/>
      <w:b/>
      <w:bCs/>
      <w:sz w:val="24"/>
      <w:szCs w:val="24"/>
    </w:rPr>
  </w:style>
  <w:style w:type="paragraph" w:customStyle="1" w:styleId="xl84">
    <w:name w:val="xl84"/>
    <w:basedOn w:val="Normln"/>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85">
    <w:name w:val="xl85"/>
    <w:basedOn w:val="Normln"/>
    <w:pPr>
      <w:pBdr>
        <w:top w:val="single" w:sz="4" w:space="0" w:color="000000"/>
        <w:bottom w:val="single" w:sz="4"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86">
    <w:name w:val="xl86"/>
    <w:basedOn w:val="Normln"/>
    <w:pPr>
      <w:pBdr>
        <w:top w:val="single" w:sz="8" w:space="0" w:color="000000"/>
        <w:left w:val="single" w:sz="4" w:space="0" w:color="000000"/>
        <w:right w:val="single" w:sz="4" w:space="0" w:color="000000"/>
      </w:pBdr>
      <w:suppressAutoHyphens w:val="0"/>
      <w:spacing w:before="100" w:after="100"/>
      <w:jc w:val="center"/>
      <w:textAlignment w:val="center"/>
    </w:pPr>
    <w:rPr>
      <w:rFonts w:ascii="Arial" w:eastAsia="Arial Unicode MS" w:hAnsi="Arial" w:cs="Arial"/>
      <w:b/>
      <w:bCs/>
      <w:sz w:val="18"/>
      <w:szCs w:val="18"/>
    </w:rPr>
  </w:style>
  <w:style w:type="paragraph" w:customStyle="1" w:styleId="xl87">
    <w:name w:val="xl87"/>
    <w:basedOn w:val="Normln"/>
    <w:pPr>
      <w:pBdr>
        <w:left w:val="single" w:sz="4" w:space="0" w:color="000000"/>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18"/>
      <w:szCs w:val="18"/>
    </w:rPr>
  </w:style>
  <w:style w:type="paragraph" w:customStyle="1" w:styleId="xl88">
    <w:name w:val="xl88"/>
    <w:basedOn w:val="Normln"/>
    <w:pPr>
      <w:pBdr>
        <w:top w:val="single" w:sz="8" w:space="0" w:color="000000"/>
        <w:left w:val="single" w:sz="8" w:space="0" w:color="000000"/>
        <w:right w:val="single" w:sz="8"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89">
    <w:name w:val="xl89"/>
    <w:basedOn w:val="Normln"/>
    <w:pPr>
      <w:pBdr>
        <w:top w:val="single" w:sz="8" w:space="0" w:color="000000"/>
        <w:left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90">
    <w:name w:val="xl90"/>
    <w:basedOn w:val="Normln"/>
    <w:pPr>
      <w:pBdr>
        <w:left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91">
    <w:name w:val="xl91"/>
    <w:basedOn w:val="Normln"/>
    <w:pPr>
      <w:pBdr>
        <w:left w:val="single" w:sz="8" w:space="0" w:color="000000"/>
        <w:bottom w:val="single" w:sz="4" w:space="0" w:color="000000"/>
        <w:right w:val="single" w:sz="8"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92">
    <w:name w:val="xl92"/>
    <w:basedOn w:val="Normln"/>
    <w:pPr>
      <w:pBdr>
        <w:left w:val="single" w:sz="8" w:space="0" w:color="000000"/>
        <w:bottom w:val="single" w:sz="4"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93">
    <w:name w:val="xl93"/>
    <w:basedOn w:val="Normln"/>
    <w:pPr>
      <w:pBdr>
        <w:left w:val="single" w:sz="8" w:space="0" w:color="000000"/>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94">
    <w:name w:val="xl94"/>
    <w:basedOn w:val="Normln"/>
    <w:pPr>
      <w:pBdr>
        <w:left w:val="single" w:sz="8" w:space="0" w:color="000000"/>
        <w:bottom w:val="single" w:sz="4"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95">
    <w:name w:val="xl95"/>
    <w:basedOn w:val="Normln"/>
    <w:pPr>
      <w:pBdr>
        <w:left w:val="single" w:sz="8" w:space="0" w:color="000000"/>
        <w:bottom w:val="single" w:sz="8" w:space="0" w:color="000000"/>
        <w:right w:val="single" w:sz="4" w:space="0" w:color="000000"/>
      </w:pBdr>
      <w:suppressAutoHyphens w:val="0"/>
      <w:spacing w:before="100" w:after="100"/>
      <w:jc w:val="center"/>
      <w:textAlignment w:val="center"/>
    </w:pPr>
    <w:rPr>
      <w:rFonts w:ascii="Arial" w:eastAsia="Arial Unicode MS" w:hAnsi="Arial" w:cs="Arial"/>
      <w:b/>
      <w:bCs/>
      <w:sz w:val="24"/>
      <w:szCs w:val="24"/>
    </w:rPr>
  </w:style>
  <w:style w:type="paragraph" w:customStyle="1" w:styleId="xl22">
    <w:name w:val="xl22"/>
    <w:basedOn w:val="Normln"/>
    <w:pPr>
      <w:suppressAutoHyphens w:val="0"/>
      <w:spacing w:before="100" w:after="100"/>
    </w:pPr>
    <w:rPr>
      <w:rFonts w:ascii="Arial Unicode MS" w:eastAsia="Arial Unicode MS" w:hAnsi="Arial Unicode MS" w:cs="Arial Unicode MS"/>
      <w:sz w:val="16"/>
      <w:szCs w:val="16"/>
    </w:rPr>
  </w:style>
  <w:style w:type="paragraph" w:customStyle="1" w:styleId="xl23">
    <w:name w:val="xl23"/>
    <w:basedOn w:val="Normln"/>
    <w:pPr>
      <w:pBdr>
        <w:bottom w:val="single" w:sz="4" w:space="0" w:color="000000"/>
      </w:pBdr>
      <w:suppressAutoHyphens w:val="0"/>
      <w:spacing w:before="100" w:after="100"/>
    </w:pPr>
    <w:rPr>
      <w:rFonts w:ascii="Arial Unicode MS" w:eastAsia="Arial Unicode MS" w:hAnsi="Arial Unicode MS" w:cs="Arial Unicode MS"/>
      <w:sz w:val="24"/>
      <w:szCs w:val="24"/>
    </w:rPr>
  </w:style>
  <w:style w:type="paragraph" w:customStyle="1" w:styleId="Obsahrmce">
    <w:name w:val="Obsah rámce"/>
    <w:basedOn w:val="Zkladntext"/>
  </w:style>
  <w:style w:type="paragraph" w:styleId="Textbubliny">
    <w:name w:val="Balloon Text"/>
    <w:basedOn w:val="Normln"/>
    <w:rPr>
      <w:rFonts w:ascii="Tahoma" w:hAnsi="Tahoma" w:cs="Tahoma"/>
      <w:sz w:val="16"/>
      <w:szCs w:val="16"/>
    </w:rPr>
  </w:style>
  <w:style w:type="paragraph" w:customStyle="1" w:styleId="WW-NormlnsWWW">
    <w:name w:val="WW-Normální (síť WWW)"/>
    <w:basedOn w:val="Normln"/>
    <w:pPr>
      <w:suppressAutoHyphens w:val="0"/>
      <w:spacing w:before="100" w:after="100" w:line="360" w:lineRule="atLeast"/>
    </w:pPr>
    <w:rPr>
      <w:rFonts w:ascii="Tahoma" w:eastAsia="Arial Unicode MS" w:hAnsi="Tahoma" w:cs="Tahoma"/>
      <w:sz w:val="18"/>
      <w:szCs w:val="18"/>
    </w:rPr>
  </w:style>
  <w:style w:type="paragraph" w:customStyle="1" w:styleId="Zkladntext22">
    <w:name w:val="Základní text 22"/>
    <w:basedOn w:val="Normln"/>
    <w:pPr>
      <w:tabs>
        <w:tab w:val="left" w:pos="142"/>
      </w:tabs>
      <w:jc w:val="both"/>
    </w:pPr>
    <w:rPr>
      <w:sz w:val="23"/>
      <w:szCs w:val="23"/>
    </w:rPr>
  </w:style>
  <w:style w:type="paragraph" w:customStyle="1" w:styleId="Zkladntextodsazen22">
    <w:name w:val="Základní text odsazený 22"/>
    <w:basedOn w:val="Normln"/>
    <w:pPr>
      <w:ind w:firstLine="708"/>
      <w:jc w:val="both"/>
    </w:pPr>
    <w:rPr>
      <w:sz w:val="24"/>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rPr>
  </w:style>
  <w:style w:type="paragraph" w:customStyle="1" w:styleId="Zkladntext32">
    <w:name w:val="Základní text 32"/>
    <w:basedOn w:val="Normln"/>
    <w:pPr>
      <w:spacing w:after="120"/>
    </w:pPr>
    <w:rPr>
      <w:sz w:val="16"/>
      <w:szCs w:val="16"/>
    </w:rPr>
  </w:style>
  <w:style w:type="paragraph" w:customStyle="1" w:styleId="Zkladntextodsazen32">
    <w:name w:val="Základní text odsazený 32"/>
    <w:basedOn w:val="Normln"/>
    <w:pPr>
      <w:ind w:firstLine="708"/>
    </w:pPr>
    <w:rPr>
      <w:sz w:val="28"/>
    </w:rPr>
  </w:style>
  <w:style w:type="paragraph" w:customStyle="1" w:styleId="Prosttext1">
    <w:name w:val="Prostý text1"/>
    <w:basedOn w:val="Normln"/>
    <w:pPr>
      <w:suppressAutoHyphens w:val="0"/>
      <w:spacing w:before="100" w:after="100"/>
    </w:pPr>
    <w:rPr>
      <w:sz w:val="24"/>
      <w:szCs w:val="24"/>
    </w:rPr>
  </w:style>
  <w:style w:type="paragraph" w:customStyle="1" w:styleId="vypis">
    <w:name w:val="vypis"/>
    <w:basedOn w:val="Normln"/>
    <w:pPr>
      <w:suppressAutoHyphens w:val="0"/>
      <w:spacing w:before="100" w:after="100"/>
    </w:pPr>
    <w:rPr>
      <w:sz w:val="24"/>
      <w:szCs w:val="24"/>
    </w:rPr>
  </w:style>
  <w:style w:type="paragraph" w:customStyle="1" w:styleId="Zkladntext23">
    <w:name w:val="Základní text 23"/>
    <w:basedOn w:val="Normln"/>
    <w:pPr>
      <w:spacing w:after="120" w:line="480" w:lineRule="auto"/>
    </w:pPr>
  </w:style>
  <w:style w:type="paragraph" w:customStyle="1" w:styleId="Zkladntext33">
    <w:name w:val="Základní text 33"/>
    <w:basedOn w:val="Normln"/>
    <w:pPr>
      <w:suppressAutoHyphens w:val="0"/>
      <w:spacing w:after="120"/>
    </w:pPr>
    <w:rPr>
      <w:sz w:val="16"/>
      <w:szCs w:val="16"/>
    </w:rPr>
  </w:style>
  <w:style w:type="paragraph" w:customStyle="1" w:styleId="Titulek2">
    <w:name w:val="Titulek2"/>
    <w:basedOn w:val="Normln"/>
    <w:next w:val="Normln"/>
    <w:pPr>
      <w:suppressAutoHyphens w:val="0"/>
    </w:pPr>
    <w:rPr>
      <w:b/>
      <w:bCs/>
      <w:sz w:val="22"/>
      <w:szCs w:val="24"/>
    </w:rPr>
  </w:style>
  <w:style w:type="paragraph" w:customStyle="1" w:styleId="Zkladntextodsazen33">
    <w:name w:val="Základní text odsazený 33"/>
    <w:basedOn w:val="Normln"/>
    <w:pPr>
      <w:ind w:firstLine="708"/>
    </w:pPr>
    <w:rPr>
      <w:sz w:val="28"/>
    </w:rPr>
  </w:style>
  <w:style w:type="paragraph" w:styleId="Odstavecseseznamem">
    <w:name w:val="List Paragraph"/>
    <w:basedOn w:val="Normln"/>
    <w:qFormat/>
    <w:pPr>
      <w:ind w:left="708"/>
    </w:pPr>
  </w:style>
  <w:style w:type="paragraph" w:customStyle="1" w:styleId="Standard">
    <w:name w:val="Standard"/>
    <w:pPr>
      <w:widowControl w:val="0"/>
      <w:suppressAutoHyphens/>
    </w:pPr>
    <w:rPr>
      <w:rFonts w:eastAsia="Lucida Sans Unicode" w:cs="Tahoma"/>
      <w:kern w:val="1"/>
      <w:sz w:val="24"/>
      <w:szCs w:val="24"/>
      <w:lang w:eastAsia="zh-CN"/>
    </w:rPr>
  </w:style>
  <w:style w:type="paragraph" w:customStyle="1" w:styleId="Zkladntext24">
    <w:name w:val="Základní text 24"/>
    <w:basedOn w:val="Normln"/>
    <w:pPr>
      <w:spacing w:after="120" w:line="480" w:lineRule="auto"/>
    </w:pPr>
  </w:style>
  <w:style w:type="paragraph" w:styleId="Zkladntext2">
    <w:name w:val="Body Text 2"/>
    <w:basedOn w:val="Normln"/>
    <w:rsid w:val="00D2605B"/>
    <w:pPr>
      <w:spacing w:after="120" w:line="480" w:lineRule="auto"/>
    </w:pPr>
  </w:style>
  <w:style w:type="character" w:customStyle="1" w:styleId="WW8Num36z1">
    <w:name w:val="WW8Num36z1"/>
    <w:rsid w:val="00D2605B"/>
    <w:rPr>
      <w:rFonts w:ascii="Courier New" w:hAnsi="Courier New" w:cs="Courier New"/>
    </w:rPr>
  </w:style>
  <w:style w:type="character" w:customStyle="1" w:styleId="WW8Num36z2">
    <w:name w:val="WW8Num36z2"/>
    <w:rsid w:val="00D2605B"/>
    <w:rPr>
      <w:rFonts w:ascii="Wingdings" w:hAnsi="Wingdings" w:cs="Wingdings"/>
    </w:rPr>
  </w:style>
  <w:style w:type="character" w:customStyle="1" w:styleId="WW8Num36z3">
    <w:name w:val="WW8Num36z3"/>
    <w:rsid w:val="00D2605B"/>
    <w:rPr>
      <w:rFonts w:ascii="Symbol" w:hAnsi="Symbol" w:cs="Symbol"/>
    </w:rPr>
  </w:style>
  <w:style w:type="paragraph" w:customStyle="1" w:styleId="Popisek">
    <w:name w:val="Popisek"/>
    <w:basedOn w:val="Normln"/>
    <w:rsid w:val="00D2605B"/>
    <w:pPr>
      <w:suppressLineNumbers/>
      <w:spacing w:before="120" w:after="120"/>
    </w:pPr>
    <w:rPr>
      <w:rFonts w:cs="Mangal"/>
      <w:i/>
      <w:iCs/>
      <w:sz w:val="24"/>
      <w:szCs w:val="24"/>
      <w:lang w:eastAsia="ar-SA"/>
    </w:rPr>
  </w:style>
  <w:style w:type="paragraph" w:styleId="Zkladntext3">
    <w:name w:val="Body Text 3"/>
    <w:basedOn w:val="Normln"/>
    <w:rsid w:val="00D2605B"/>
    <w:pPr>
      <w:spacing w:after="120"/>
    </w:pPr>
    <w:rPr>
      <w:sz w:val="16"/>
      <w:szCs w:val="16"/>
      <w:lang w:eastAsia="ar-SA"/>
    </w:rPr>
  </w:style>
  <w:style w:type="paragraph" w:styleId="Zkladntextodsazen3">
    <w:name w:val="Body Text Indent 3"/>
    <w:basedOn w:val="Normln"/>
    <w:rsid w:val="00D2605B"/>
    <w:pPr>
      <w:ind w:firstLine="708"/>
    </w:pPr>
    <w:rPr>
      <w:sz w:val="28"/>
      <w:lang w:eastAsia="ar-SA"/>
    </w:rPr>
  </w:style>
  <w:style w:type="paragraph" w:customStyle="1" w:styleId="western">
    <w:name w:val="western"/>
    <w:basedOn w:val="Normln"/>
    <w:rsid w:val="0088017B"/>
    <w:pPr>
      <w:suppressAutoHyphens w:val="0"/>
      <w:spacing w:before="100" w:beforeAutospacing="1" w:after="100" w:afterAutospacing="1"/>
    </w:pPr>
    <w:rPr>
      <w:b/>
      <w:bCs/>
      <w:sz w:val="22"/>
      <w:szCs w:val="22"/>
      <w:lang w:eastAsia="cs-CZ"/>
    </w:rPr>
  </w:style>
</w:styles>
</file>

<file path=word/webSettings.xml><?xml version="1.0" encoding="utf-8"?>
<w:webSettings xmlns:r="http://schemas.openxmlformats.org/officeDocument/2006/relationships" xmlns:w="http://schemas.openxmlformats.org/wordprocessingml/2006/main">
  <w:divs>
    <w:div w:id="131866888">
      <w:bodyDiv w:val="1"/>
      <w:marLeft w:val="0"/>
      <w:marRight w:val="0"/>
      <w:marTop w:val="0"/>
      <w:marBottom w:val="0"/>
      <w:divBdr>
        <w:top w:val="none" w:sz="0" w:space="0" w:color="auto"/>
        <w:left w:val="none" w:sz="0" w:space="0" w:color="auto"/>
        <w:bottom w:val="none" w:sz="0" w:space="0" w:color="auto"/>
        <w:right w:val="none" w:sz="0" w:space="0" w:color="auto"/>
      </w:divBdr>
    </w:div>
    <w:div w:id="153421779">
      <w:bodyDiv w:val="1"/>
      <w:marLeft w:val="0"/>
      <w:marRight w:val="0"/>
      <w:marTop w:val="0"/>
      <w:marBottom w:val="0"/>
      <w:divBdr>
        <w:top w:val="none" w:sz="0" w:space="0" w:color="auto"/>
        <w:left w:val="none" w:sz="0" w:space="0" w:color="auto"/>
        <w:bottom w:val="none" w:sz="0" w:space="0" w:color="auto"/>
        <w:right w:val="none" w:sz="0" w:space="0" w:color="auto"/>
      </w:divBdr>
    </w:div>
    <w:div w:id="183795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6902</Words>
  <Characters>40728</Characters>
  <Application>Microsoft Office Word</Application>
  <DocSecurity>0</DocSecurity>
  <Lines>339</Lines>
  <Paragraphs>95</Paragraphs>
  <ScaleCrop>false</ScaleCrop>
  <HeadingPairs>
    <vt:vector size="2" baseType="variant">
      <vt:variant>
        <vt:lpstr>Název</vt:lpstr>
      </vt:variant>
      <vt:variant>
        <vt:i4>1</vt:i4>
      </vt:variant>
    </vt:vector>
  </HeadingPairs>
  <TitlesOfParts>
    <vt:vector size="1" baseType="lpstr">
      <vt:lpstr>Nadace Veronica je moravská –kulturně ekologická nadace</vt:lpstr>
    </vt:vector>
  </TitlesOfParts>
  <Company>Nadace Veronica</Company>
  <LinksUpToDate>false</LinksUpToDate>
  <CharactersWithSpaces>47535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Nadace Veronica je moravská –kulturně ekologická nadace</dc:title>
  <dc:subject/>
  <dc:creator>Jasna Flamiková</dc:creator>
  <cp:keywords/>
  <cp:lastModifiedBy>DJ</cp:lastModifiedBy>
  <cp:revision>2</cp:revision>
  <cp:lastPrinted>2014-06-20T13:16:00Z</cp:lastPrinted>
  <dcterms:created xsi:type="dcterms:W3CDTF">2014-11-09T19:35:00Z</dcterms:created>
  <dcterms:modified xsi:type="dcterms:W3CDTF">2014-11-09T19:35:00Z</dcterms:modified>
</cp:coreProperties>
</file>